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45C7" w14:textId="4EFADC18" w:rsidR="003B6874" w:rsidRPr="003C5E54" w:rsidRDefault="00F96E54" w:rsidP="003C5E54">
      <w:pPr>
        <w:spacing w:after="0" w:line="240" w:lineRule="auto"/>
        <w:jc w:val="center"/>
        <w:rPr>
          <w:rFonts w:ascii="Times New Roman" w:hAnsi="Times New Roman" w:cs="Times New Roman"/>
          <w:b/>
          <w:bCs/>
          <w:sz w:val="28"/>
        </w:rPr>
      </w:pPr>
      <w:r w:rsidRPr="003C5E54">
        <w:rPr>
          <w:rFonts w:ascii="Times New Roman" w:hAnsi="Times New Roman" w:cs="Times New Roman"/>
          <w:b/>
          <w:bCs/>
          <w:sz w:val="28"/>
        </w:rPr>
        <w:t xml:space="preserve">Augmented Reality </w:t>
      </w:r>
      <w:r w:rsidR="003C5E54" w:rsidRPr="003C5E54">
        <w:rPr>
          <w:rFonts w:ascii="Times New Roman" w:hAnsi="Times New Roman" w:cs="Times New Roman"/>
          <w:b/>
          <w:bCs/>
          <w:sz w:val="28"/>
        </w:rPr>
        <w:t>(</w:t>
      </w:r>
      <w:r w:rsidRPr="003C5E54">
        <w:rPr>
          <w:rFonts w:ascii="Times New Roman" w:hAnsi="Times New Roman" w:cs="Times New Roman"/>
          <w:b/>
          <w:bCs/>
          <w:sz w:val="28"/>
        </w:rPr>
        <w:t>AR</w:t>
      </w:r>
      <w:r w:rsidR="003C5E54" w:rsidRPr="003C5E54">
        <w:rPr>
          <w:rFonts w:ascii="Times New Roman" w:hAnsi="Times New Roman" w:cs="Times New Roman"/>
          <w:b/>
          <w:bCs/>
          <w:sz w:val="28"/>
        </w:rPr>
        <w:t xml:space="preserve">) </w:t>
      </w:r>
      <w:proofErr w:type="gramStart"/>
      <w:r w:rsidR="003C5E54" w:rsidRPr="003C5E54">
        <w:rPr>
          <w:rFonts w:ascii="Times New Roman" w:hAnsi="Times New Roman" w:cs="Times New Roman"/>
          <w:b/>
          <w:bCs/>
          <w:sz w:val="28"/>
        </w:rPr>
        <w:t>And</w:t>
      </w:r>
      <w:proofErr w:type="gramEnd"/>
      <w:r w:rsidR="003C5E54" w:rsidRPr="003C5E54">
        <w:rPr>
          <w:rFonts w:ascii="Times New Roman" w:hAnsi="Times New Roman" w:cs="Times New Roman"/>
          <w:b/>
          <w:bCs/>
          <w:sz w:val="28"/>
        </w:rPr>
        <w:t xml:space="preserve"> </w:t>
      </w:r>
      <w:r w:rsidRPr="003C5E54">
        <w:rPr>
          <w:rFonts w:ascii="Times New Roman" w:hAnsi="Times New Roman" w:cs="Times New Roman"/>
          <w:b/>
          <w:bCs/>
          <w:sz w:val="28"/>
        </w:rPr>
        <w:t xml:space="preserve">Virtual Reality </w:t>
      </w:r>
      <w:r w:rsidR="003C5E54" w:rsidRPr="003C5E54">
        <w:rPr>
          <w:rFonts w:ascii="Times New Roman" w:hAnsi="Times New Roman" w:cs="Times New Roman"/>
          <w:b/>
          <w:bCs/>
          <w:sz w:val="28"/>
        </w:rPr>
        <w:t>(</w:t>
      </w:r>
      <w:r w:rsidRPr="003C5E54">
        <w:rPr>
          <w:rFonts w:ascii="Times New Roman" w:hAnsi="Times New Roman" w:cs="Times New Roman"/>
          <w:b/>
          <w:bCs/>
          <w:sz w:val="28"/>
        </w:rPr>
        <w:t>VR</w:t>
      </w:r>
      <w:r w:rsidR="003C5E54" w:rsidRPr="003C5E54">
        <w:rPr>
          <w:rFonts w:ascii="Times New Roman" w:hAnsi="Times New Roman" w:cs="Times New Roman"/>
          <w:b/>
          <w:bCs/>
          <w:sz w:val="28"/>
        </w:rPr>
        <w:t xml:space="preserve">) </w:t>
      </w:r>
      <w:r w:rsidRPr="003C5E54">
        <w:rPr>
          <w:rFonts w:ascii="Times New Roman" w:hAnsi="Times New Roman" w:cs="Times New Roman"/>
          <w:b/>
          <w:bCs/>
          <w:sz w:val="28"/>
        </w:rPr>
        <w:t xml:space="preserve">Applications </w:t>
      </w:r>
      <w:r w:rsidR="003C5E54" w:rsidRPr="003C5E54">
        <w:rPr>
          <w:rFonts w:ascii="Times New Roman" w:hAnsi="Times New Roman" w:cs="Times New Roman"/>
          <w:b/>
          <w:bCs/>
          <w:sz w:val="28"/>
        </w:rPr>
        <w:t xml:space="preserve">In </w:t>
      </w:r>
      <w:r w:rsidRPr="003C5E54">
        <w:rPr>
          <w:rFonts w:ascii="Times New Roman" w:hAnsi="Times New Roman" w:cs="Times New Roman"/>
          <w:b/>
          <w:bCs/>
          <w:sz w:val="28"/>
        </w:rPr>
        <w:t>Tourism</w:t>
      </w:r>
      <w:r w:rsidR="003C5E54" w:rsidRPr="003C5E54">
        <w:rPr>
          <w:rFonts w:ascii="Times New Roman" w:hAnsi="Times New Roman" w:cs="Times New Roman"/>
          <w:b/>
          <w:bCs/>
          <w:sz w:val="28"/>
        </w:rPr>
        <w:t xml:space="preserve">: </w:t>
      </w:r>
      <w:r w:rsidRPr="003C5E54">
        <w:rPr>
          <w:rFonts w:ascii="Times New Roman" w:hAnsi="Times New Roman" w:cs="Times New Roman"/>
          <w:b/>
          <w:bCs/>
          <w:sz w:val="28"/>
        </w:rPr>
        <w:t xml:space="preserve">Embracing Emerging Technologies </w:t>
      </w:r>
      <w:r w:rsidR="003C5E54" w:rsidRPr="003C5E54">
        <w:rPr>
          <w:rFonts w:ascii="Times New Roman" w:hAnsi="Times New Roman" w:cs="Times New Roman"/>
          <w:b/>
          <w:bCs/>
          <w:sz w:val="28"/>
        </w:rPr>
        <w:t xml:space="preserve">For </w:t>
      </w:r>
      <w:r w:rsidRPr="003C5E54">
        <w:rPr>
          <w:rFonts w:ascii="Times New Roman" w:hAnsi="Times New Roman" w:cs="Times New Roman"/>
          <w:b/>
          <w:bCs/>
          <w:sz w:val="28"/>
        </w:rPr>
        <w:t>Improved Tourist Experiences</w:t>
      </w:r>
      <w:r w:rsidR="005B65A3" w:rsidRPr="003C5E54">
        <w:rPr>
          <w:rFonts w:ascii="Times New Roman" w:hAnsi="Times New Roman" w:cs="Times New Roman"/>
          <w:b/>
          <w:bCs/>
          <w:sz w:val="28"/>
        </w:rPr>
        <w:t xml:space="preserve"> </w:t>
      </w:r>
      <w:r w:rsidR="003C5E54" w:rsidRPr="003C5E54">
        <w:rPr>
          <w:rFonts w:ascii="Times New Roman" w:hAnsi="Times New Roman" w:cs="Times New Roman"/>
          <w:b/>
          <w:bCs/>
          <w:sz w:val="28"/>
        </w:rPr>
        <w:t xml:space="preserve">In </w:t>
      </w:r>
      <w:r w:rsidR="005B65A3" w:rsidRPr="003C5E54">
        <w:rPr>
          <w:rFonts w:ascii="Times New Roman" w:hAnsi="Times New Roman" w:cs="Times New Roman"/>
          <w:b/>
          <w:bCs/>
          <w:sz w:val="28"/>
        </w:rPr>
        <w:t>Malaysian Tourism Industry</w:t>
      </w:r>
    </w:p>
    <w:p w14:paraId="35BABD6B" w14:textId="77777777" w:rsidR="003C5E54" w:rsidRDefault="003C5E54" w:rsidP="003C5E54">
      <w:pPr>
        <w:spacing w:after="0" w:line="240" w:lineRule="auto"/>
        <w:jc w:val="center"/>
        <w:rPr>
          <w:rFonts w:ascii="Times New Roman" w:hAnsi="Times New Roman" w:cs="Times New Roman"/>
          <w:b/>
        </w:rPr>
      </w:pPr>
    </w:p>
    <w:p w14:paraId="2A99B244" w14:textId="77777777" w:rsidR="003C5E54" w:rsidRPr="0064535A" w:rsidRDefault="001E2493" w:rsidP="003C5E54">
      <w:pPr>
        <w:spacing w:after="0" w:line="240" w:lineRule="auto"/>
        <w:jc w:val="center"/>
        <w:rPr>
          <w:rFonts w:ascii="Times New Roman" w:hAnsi="Times New Roman" w:cs="Times New Roman"/>
          <w:b/>
          <w:sz w:val="24"/>
        </w:rPr>
      </w:pPr>
      <w:proofErr w:type="spellStart"/>
      <w:r w:rsidRPr="0064535A">
        <w:rPr>
          <w:rFonts w:ascii="Times New Roman" w:hAnsi="Times New Roman" w:cs="Times New Roman"/>
          <w:b/>
          <w:sz w:val="24"/>
        </w:rPr>
        <w:t>Juhanita</w:t>
      </w:r>
      <w:proofErr w:type="spellEnd"/>
      <w:r w:rsidRPr="0064535A">
        <w:rPr>
          <w:rFonts w:ascii="Times New Roman" w:hAnsi="Times New Roman" w:cs="Times New Roman"/>
          <w:b/>
          <w:sz w:val="24"/>
        </w:rPr>
        <w:t xml:space="preserve"> </w:t>
      </w:r>
      <w:proofErr w:type="spellStart"/>
      <w:r w:rsidRPr="0064535A">
        <w:rPr>
          <w:rFonts w:ascii="Times New Roman" w:hAnsi="Times New Roman" w:cs="Times New Roman"/>
          <w:b/>
          <w:sz w:val="24"/>
        </w:rPr>
        <w:t>Jiman</w:t>
      </w:r>
      <w:proofErr w:type="spellEnd"/>
    </w:p>
    <w:p w14:paraId="1F4B6621" w14:textId="1663B20F" w:rsidR="003C5E54" w:rsidRPr="003C5E54" w:rsidRDefault="003C5E54" w:rsidP="003C5E54">
      <w:pPr>
        <w:spacing w:after="0" w:line="240" w:lineRule="auto"/>
        <w:jc w:val="center"/>
        <w:rPr>
          <w:rFonts w:ascii="Times New Roman" w:hAnsi="Times New Roman" w:cs="Times New Roman"/>
        </w:rPr>
      </w:pPr>
      <w:r w:rsidRPr="003C5E54">
        <w:rPr>
          <w:rFonts w:ascii="Times New Roman" w:hAnsi="Times New Roman" w:cs="Times New Roman"/>
        </w:rPr>
        <w:t>University Malaysia of Computer Science and Engineering, Malaysia</w:t>
      </w:r>
    </w:p>
    <w:p w14:paraId="65B848D8" w14:textId="4C5CCDAE" w:rsidR="003C5E54" w:rsidRDefault="003C5E54" w:rsidP="003C5E54">
      <w:pPr>
        <w:spacing w:after="0" w:line="240" w:lineRule="auto"/>
        <w:jc w:val="center"/>
        <w:rPr>
          <w:rFonts w:ascii="Times New Roman" w:hAnsi="Times New Roman" w:cs="Times New Roman"/>
          <w:b/>
        </w:rPr>
      </w:pPr>
    </w:p>
    <w:p w14:paraId="59B9B062" w14:textId="4FD19129" w:rsidR="001E2493" w:rsidRPr="0064535A" w:rsidRDefault="001E2493" w:rsidP="003C5E54">
      <w:pPr>
        <w:spacing w:after="0" w:line="240" w:lineRule="auto"/>
        <w:jc w:val="center"/>
        <w:rPr>
          <w:rFonts w:ascii="Times New Roman" w:hAnsi="Times New Roman" w:cs="Times New Roman"/>
          <w:b/>
          <w:sz w:val="24"/>
        </w:rPr>
      </w:pPr>
      <w:proofErr w:type="spellStart"/>
      <w:r w:rsidRPr="0064535A">
        <w:rPr>
          <w:rFonts w:ascii="Times New Roman" w:hAnsi="Times New Roman" w:cs="Times New Roman"/>
          <w:b/>
          <w:sz w:val="24"/>
        </w:rPr>
        <w:t>Salamiah</w:t>
      </w:r>
      <w:proofErr w:type="spellEnd"/>
      <w:r w:rsidRPr="0064535A">
        <w:rPr>
          <w:rFonts w:ascii="Times New Roman" w:hAnsi="Times New Roman" w:cs="Times New Roman"/>
          <w:b/>
          <w:sz w:val="24"/>
        </w:rPr>
        <w:t xml:space="preserve"> </w:t>
      </w:r>
      <w:proofErr w:type="spellStart"/>
      <w:r w:rsidRPr="0064535A">
        <w:rPr>
          <w:rFonts w:ascii="Times New Roman" w:hAnsi="Times New Roman" w:cs="Times New Roman"/>
          <w:b/>
          <w:sz w:val="24"/>
        </w:rPr>
        <w:t>Muhd</w:t>
      </w:r>
      <w:proofErr w:type="spellEnd"/>
      <w:r w:rsidRPr="0064535A">
        <w:rPr>
          <w:rFonts w:ascii="Times New Roman" w:hAnsi="Times New Roman" w:cs="Times New Roman"/>
          <w:b/>
          <w:sz w:val="24"/>
        </w:rPr>
        <w:t xml:space="preserve"> </w:t>
      </w:r>
      <w:proofErr w:type="spellStart"/>
      <w:r w:rsidRPr="0064535A">
        <w:rPr>
          <w:rFonts w:ascii="Times New Roman" w:hAnsi="Times New Roman" w:cs="Times New Roman"/>
          <w:b/>
          <w:sz w:val="24"/>
        </w:rPr>
        <w:t>Kulal</w:t>
      </w:r>
      <w:proofErr w:type="spellEnd"/>
    </w:p>
    <w:p w14:paraId="1158904C" w14:textId="02F947E2" w:rsidR="001E2493" w:rsidRPr="003C5E54" w:rsidRDefault="001E2493" w:rsidP="003C5E54">
      <w:pPr>
        <w:spacing w:after="0" w:line="240" w:lineRule="auto"/>
        <w:jc w:val="center"/>
        <w:rPr>
          <w:rFonts w:ascii="Times New Roman" w:hAnsi="Times New Roman" w:cs="Times New Roman"/>
        </w:rPr>
      </w:pPr>
      <w:r w:rsidRPr="003C5E54">
        <w:rPr>
          <w:rFonts w:ascii="Times New Roman" w:hAnsi="Times New Roman" w:cs="Times New Roman"/>
        </w:rPr>
        <w:t>University Malaysia of Computer Science and Engineering, Malaysia</w:t>
      </w:r>
    </w:p>
    <w:p w14:paraId="4105AD8C" w14:textId="77777777" w:rsidR="008C6A21" w:rsidRDefault="008C6A21" w:rsidP="003C5E54">
      <w:pPr>
        <w:spacing w:after="0" w:line="240" w:lineRule="auto"/>
        <w:jc w:val="both"/>
        <w:rPr>
          <w:rFonts w:ascii="Times New Roman" w:hAnsi="Times New Roman" w:cs="Times New Roman"/>
        </w:rPr>
      </w:pPr>
    </w:p>
    <w:p w14:paraId="6072D065" w14:textId="77777777" w:rsidR="003C5E54" w:rsidRPr="00E25DF6" w:rsidRDefault="003C5E54" w:rsidP="003C5E54">
      <w:pPr>
        <w:spacing w:after="0" w:line="240" w:lineRule="auto"/>
        <w:jc w:val="center"/>
        <w:rPr>
          <w:rFonts w:ascii="Times New Roman" w:hAnsi="Times New Roman" w:cs="Times New Roman"/>
          <w:i/>
          <w:sz w:val="20"/>
          <w:szCs w:val="20"/>
        </w:rPr>
      </w:pPr>
    </w:p>
    <w:p w14:paraId="6C2A3A6D" w14:textId="79204306" w:rsidR="00125D75" w:rsidRPr="00E25DF6" w:rsidRDefault="008C6A21" w:rsidP="003C5E54">
      <w:pPr>
        <w:spacing w:after="0" w:line="240" w:lineRule="auto"/>
        <w:jc w:val="both"/>
        <w:rPr>
          <w:rFonts w:ascii="Times New Roman" w:hAnsi="Times New Roman" w:cs="Times New Roman"/>
          <w:i/>
          <w:sz w:val="20"/>
          <w:szCs w:val="20"/>
        </w:rPr>
      </w:pPr>
      <w:proofErr w:type="gramStart"/>
      <w:r w:rsidRPr="00E25DF6">
        <w:rPr>
          <w:rFonts w:ascii="Times New Roman" w:hAnsi="Times New Roman" w:cs="Times New Roman"/>
          <w:b/>
          <w:i/>
          <w:sz w:val="20"/>
          <w:szCs w:val="20"/>
        </w:rPr>
        <w:t>Abstract</w:t>
      </w:r>
      <w:r w:rsidR="003C5E54" w:rsidRPr="00E25DF6">
        <w:rPr>
          <w:rFonts w:ascii="Times New Roman" w:hAnsi="Times New Roman" w:cs="Times New Roman"/>
          <w:b/>
          <w:i/>
          <w:sz w:val="20"/>
          <w:szCs w:val="20"/>
        </w:rPr>
        <w:t xml:space="preserve"> .</w:t>
      </w:r>
      <w:proofErr w:type="gramEnd"/>
      <w:r w:rsidR="003C5E54" w:rsidRPr="00E25DF6">
        <w:rPr>
          <w:rFonts w:ascii="Times New Roman" w:hAnsi="Times New Roman" w:cs="Times New Roman"/>
          <w:b/>
          <w:i/>
          <w:sz w:val="20"/>
          <w:szCs w:val="20"/>
        </w:rPr>
        <w:t xml:space="preserve"> </w:t>
      </w:r>
      <w:r w:rsidR="00125D75" w:rsidRPr="00E25DF6">
        <w:rPr>
          <w:rFonts w:ascii="Times New Roman" w:hAnsi="Times New Roman" w:cs="Times New Roman"/>
          <w:i/>
          <w:sz w:val="20"/>
          <w:szCs w:val="20"/>
        </w:rPr>
        <w:t xml:space="preserve">This paper investigates the impact of Augmented Reality (AR) and Virtual Reality (VR) on the Malaysian tourism business. AR and VR have emerged as revolutionary forces, transforming a wide range of industries, with tourism at the forefront of this digital transition. Augmented Reality complements real-world experiences by superimposing digital information on top of the physical world, whereas Virtual Reality immerses users in simulated environment. AR and VR have completely transformed the tourist experience, including planning, booking, on-site exploration, and post-trip comments. AR applications enrich the tourist experience by providing interactive maps, historical insights, and real-time translations, whereas virtual reality (VR) technologies enable deep interaction in a variety of fascinating activities and provide a fascinating insight into the destination's attractions. </w:t>
      </w:r>
    </w:p>
    <w:p w14:paraId="21CE55F7" w14:textId="77777777" w:rsidR="003C5E54" w:rsidRPr="00E25DF6" w:rsidRDefault="003C5E54" w:rsidP="003C5E54">
      <w:pPr>
        <w:spacing w:after="0" w:line="360" w:lineRule="auto"/>
        <w:jc w:val="both"/>
        <w:rPr>
          <w:rFonts w:ascii="Times New Roman" w:hAnsi="Times New Roman" w:cs="Times New Roman"/>
          <w:b/>
          <w:i/>
          <w:sz w:val="20"/>
          <w:szCs w:val="20"/>
        </w:rPr>
      </w:pPr>
    </w:p>
    <w:p w14:paraId="01144087" w14:textId="55332366" w:rsidR="003C5E54" w:rsidRPr="00E25DF6" w:rsidRDefault="003C5E54" w:rsidP="003C5E54">
      <w:pPr>
        <w:spacing w:after="0" w:line="360" w:lineRule="auto"/>
        <w:jc w:val="both"/>
        <w:rPr>
          <w:rFonts w:ascii="Times New Roman" w:hAnsi="Times New Roman" w:cs="Times New Roman"/>
          <w:i/>
        </w:rPr>
      </w:pPr>
      <w:r w:rsidRPr="00E25DF6">
        <w:rPr>
          <w:rFonts w:ascii="Times New Roman" w:hAnsi="Times New Roman" w:cs="Times New Roman"/>
          <w:b/>
          <w:i/>
          <w:sz w:val="20"/>
          <w:szCs w:val="20"/>
        </w:rPr>
        <w:t xml:space="preserve">Keywords; </w:t>
      </w:r>
      <w:r w:rsidRPr="00E25DF6">
        <w:rPr>
          <w:rFonts w:ascii="Times New Roman" w:hAnsi="Times New Roman" w:cs="Times New Roman"/>
          <w:i/>
          <w:sz w:val="20"/>
          <w:szCs w:val="20"/>
        </w:rPr>
        <w:t>Application of Augmented Reality (AR), Virtual Reality (VR), Tourist, Malaysian Tourism Industry</w:t>
      </w:r>
    </w:p>
    <w:p w14:paraId="0CF8046C" w14:textId="77777777" w:rsidR="003C5E54" w:rsidRDefault="003C5E54" w:rsidP="003C5E54">
      <w:pPr>
        <w:spacing w:after="0" w:line="360" w:lineRule="auto"/>
        <w:jc w:val="both"/>
        <w:rPr>
          <w:rFonts w:ascii="Times New Roman" w:hAnsi="Times New Roman" w:cs="Times New Roman"/>
          <w:b/>
        </w:rPr>
      </w:pPr>
    </w:p>
    <w:p w14:paraId="64115316" w14:textId="20719240" w:rsidR="008C6A21" w:rsidRPr="003C5E54" w:rsidRDefault="003C5E54"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INTRODUCTION</w:t>
      </w:r>
    </w:p>
    <w:p w14:paraId="4C02E7C2" w14:textId="77777777" w:rsidR="00125D75" w:rsidRPr="003C5E54" w:rsidRDefault="00125D75"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Traditional tourism has always been an important part of human society, bringing a variety of benefits such as cultural exchange, revenue generation, and personal enrichment. However, with the introduction of Augmented Reality (AR) and Virtual Reality (VR) technology, the tourism business is undergoing substantial change. By providing immersive experiences, safeguarding cultural heritage, overcoming language hurdles, and supporting sustainable tourist practices, AR/VR integration has the potential to expand traditional tourism in Malaysia.</w:t>
      </w:r>
    </w:p>
    <w:p w14:paraId="1251BE21" w14:textId="7C5EFB9A" w:rsidR="00125D75" w:rsidRPr="003C5E54" w:rsidRDefault="00125D75"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AR/VR integration can provide tourists with immersive experiences which enable them to digitally explore historical and cultural places before visiting them. This can assist tourists discover about the significance and history of these locations before they visit, making their visit more meaningful. For example, AR apps can provide virtual tours of Penang's UNESCO-listed George Town, allowing visitors to engage with virtual guides and learn about the city's rich history (</w:t>
      </w:r>
      <w:proofErr w:type="spellStart"/>
      <w:r w:rsidRPr="003C5E54">
        <w:rPr>
          <w:rFonts w:ascii="Times New Roman" w:hAnsi="Times New Roman" w:cs="Times New Roman"/>
          <w:sz w:val="24"/>
          <w:szCs w:val="24"/>
        </w:rPr>
        <w:t>Khoo</w:t>
      </w:r>
      <w:proofErr w:type="spellEnd"/>
      <w:r w:rsidRPr="003C5E54">
        <w:rPr>
          <w:rFonts w:ascii="Times New Roman" w:hAnsi="Times New Roman" w:cs="Times New Roman"/>
          <w:sz w:val="24"/>
          <w:szCs w:val="24"/>
        </w:rPr>
        <w:t xml:space="preserve"> et al, 2015). Similarly, VR can be used to develop virtual museums and exhibitions that showcase Malaysia's cultural and historical history to a global audience.</w:t>
      </w:r>
    </w:p>
    <w:p w14:paraId="64C19097" w14:textId="360BAE11" w:rsidR="00125D75" w:rsidRPr="003C5E54" w:rsidRDefault="00125D75"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AR/VR can also help conserve and promote Malaysia's cultural heritage. Virtual tours and experiences can increase tourists' access to ecologically fragile and culturally sensitive </w:t>
      </w:r>
      <w:r w:rsidRPr="003C5E54">
        <w:rPr>
          <w:rFonts w:ascii="Times New Roman" w:hAnsi="Times New Roman" w:cs="Times New Roman"/>
          <w:sz w:val="24"/>
          <w:szCs w:val="24"/>
        </w:rPr>
        <w:lastRenderedPageBreak/>
        <w:t xml:space="preserve">locations </w:t>
      </w:r>
      <w:r w:rsidR="0032687B" w:rsidRPr="003C5E54">
        <w:rPr>
          <w:rFonts w:ascii="Times New Roman" w:hAnsi="Times New Roman" w:cs="Times New Roman"/>
          <w:sz w:val="24"/>
          <w:szCs w:val="24"/>
        </w:rPr>
        <w:t>without</w:t>
      </w:r>
      <w:r w:rsidRPr="003C5E54">
        <w:rPr>
          <w:rFonts w:ascii="Times New Roman" w:hAnsi="Times New Roman" w:cs="Times New Roman"/>
          <w:sz w:val="24"/>
          <w:szCs w:val="24"/>
        </w:rPr>
        <w:t xml:space="preserve"> </w:t>
      </w:r>
      <w:r w:rsidR="0032687B" w:rsidRPr="003C5E54">
        <w:rPr>
          <w:rFonts w:ascii="Times New Roman" w:hAnsi="Times New Roman" w:cs="Times New Roman"/>
          <w:sz w:val="24"/>
          <w:szCs w:val="24"/>
        </w:rPr>
        <w:t>negative</w:t>
      </w:r>
      <w:r w:rsidRPr="003C5E54">
        <w:rPr>
          <w:rFonts w:ascii="Times New Roman" w:hAnsi="Times New Roman" w:cs="Times New Roman"/>
          <w:sz w:val="24"/>
          <w:szCs w:val="24"/>
        </w:rPr>
        <w:t xml:space="preserve"> impact. Furthermore, AR/VR can be utili</w:t>
      </w:r>
      <w:r w:rsidR="0032687B" w:rsidRPr="003C5E54">
        <w:rPr>
          <w:rFonts w:ascii="Times New Roman" w:hAnsi="Times New Roman" w:cs="Times New Roman"/>
          <w:sz w:val="24"/>
          <w:szCs w:val="24"/>
        </w:rPr>
        <w:t>s</w:t>
      </w:r>
      <w:r w:rsidRPr="003C5E54">
        <w:rPr>
          <w:rFonts w:ascii="Times New Roman" w:hAnsi="Times New Roman" w:cs="Times New Roman"/>
          <w:sz w:val="24"/>
          <w:szCs w:val="24"/>
        </w:rPr>
        <w:t xml:space="preserve">ed to establish digital archives of cultural </w:t>
      </w:r>
      <w:proofErr w:type="spellStart"/>
      <w:r w:rsidRPr="003C5E54">
        <w:rPr>
          <w:rFonts w:ascii="Times New Roman" w:hAnsi="Times New Roman" w:cs="Times New Roman"/>
          <w:sz w:val="24"/>
          <w:szCs w:val="24"/>
        </w:rPr>
        <w:t>artifacts</w:t>
      </w:r>
      <w:proofErr w:type="spellEnd"/>
      <w:r w:rsidRPr="003C5E54">
        <w:rPr>
          <w:rFonts w:ascii="Times New Roman" w:hAnsi="Times New Roman" w:cs="Times New Roman"/>
          <w:sz w:val="24"/>
          <w:szCs w:val="24"/>
        </w:rPr>
        <w:t xml:space="preserve"> and sites, preserving them for future generations.</w:t>
      </w:r>
    </w:p>
    <w:p w14:paraId="15E48E40" w14:textId="46C9F9F5" w:rsidR="0032687B" w:rsidRPr="003C5E54" w:rsidRDefault="0032687B"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For tourists, language difficulties can be an enormous challenge. However, by providing translation apps and virtual language immersion experiences, AR/VR can help overcome these challenges (</w:t>
      </w:r>
      <w:proofErr w:type="spellStart"/>
      <w:r w:rsidRPr="003C5E54">
        <w:rPr>
          <w:rFonts w:ascii="Times New Roman" w:hAnsi="Times New Roman" w:cs="Times New Roman"/>
          <w:sz w:val="24"/>
          <w:szCs w:val="24"/>
        </w:rPr>
        <w:t>Ercan</w:t>
      </w:r>
      <w:proofErr w:type="spellEnd"/>
      <w:r w:rsidRPr="003C5E54">
        <w:rPr>
          <w:rFonts w:ascii="Times New Roman" w:hAnsi="Times New Roman" w:cs="Times New Roman"/>
          <w:sz w:val="24"/>
          <w:szCs w:val="24"/>
        </w:rPr>
        <w:t>, 2020). AR translation apps can interpret street signs, food options, and conversations in real time, making Malaysia easier to access for tourists from all over the world. VR can also provide virtual language immersion experiences, which can assist travellers in becoming more culturally conscious prior to their trip.</w:t>
      </w:r>
    </w:p>
    <w:p w14:paraId="23E6442F" w14:textId="2903A20B" w:rsidR="0032687B" w:rsidRPr="003C5E54" w:rsidRDefault="0032687B"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AR/VR integration can also promote green tourism practices. AR/VR can assist in minimising the environmental impact of </w:t>
      </w:r>
      <w:r w:rsidR="00AB19EA" w:rsidRPr="003C5E54">
        <w:rPr>
          <w:rFonts w:ascii="Times New Roman" w:hAnsi="Times New Roman" w:cs="Times New Roman"/>
          <w:sz w:val="24"/>
          <w:szCs w:val="24"/>
        </w:rPr>
        <w:t>over-tourism</w:t>
      </w:r>
      <w:r w:rsidRPr="003C5E54">
        <w:rPr>
          <w:rFonts w:ascii="Times New Roman" w:hAnsi="Times New Roman" w:cs="Times New Roman"/>
          <w:sz w:val="24"/>
          <w:szCs w:val="24"/>
        </w:rPr>
        <w:t xml:space="preserve"> on vulnerable ecosystems by giving virtual alternatives to physical experiences (</w:t>
      </w:r>
      <w:proofErr w:type="spellStart"/>
      <w:r w:rsidRPr="003C5E54">
        <w:rPr>
          <w:rFonts w:ascii="Times New Roman" w:hAnsi="Times New Roman" w:cs="Times New Roman"/>
          <w:sz w:val="24"/>
          <w:szCs w:val="24"/>
        </w:rPr>
        <w:t>Bec</w:t>
      </w:r>
      <w:proofErr w:type="spellEnd"/>
      <w:r w:rsidRPr="003C5E54">
        <w:rPr>
          <w:rFonts w:ascii="Times New Roman" w:hAnsi="Times New Roman" w:cs="Times New Roman"/>
          <w:sz w:val="24"/>
          <w:szCs w:val="24"/>
        </w:rPr>
        <w:t xml:space="preserve">, Moyle, Schaffer, &amp; </w:t>
      </w:r>
      <w:proofErr w:type="spellStart"/>
      <w:r w:rsidRPr="003C5E54">
        <w:rPr>
          <w:rFonts w:ascii="Times New Roman" w:hAnsi="Times New Roman" w:cs="Times New Roman"/>
          <w:sz w:val="24"/>
          <w:szCs w:val="24"/>
        </w:rPr>
        <w:t>Timms</w:t>
      </w:r>
      <w:proofErr w:type="spellEnd"/>
      <w:r w:rsidRPr="003C5E54">
        <w:rPr>
          <w:rFonts w:ascii="Times New Roman" w:hAnsi="Times New Roman" w:cs="Times New Roman"/>
          <w:sz w:val="24"/>
          <w:szCs w:val="24"/>
        </w:rPr>
        <w:t xml:space="preserve">, 2021). Tourists, for example, can electronically visit Malaysia's beautiful rainforests or observe wildlife in their native habitats, reducing the need for physical trips, which might disturb local ecosystems. </w:t>
      </w:r>
    </w:p>
    <w:p w14:paraId="5A3DF22E" w14:textId="77777777" w:rsidR="003C5E54" w:rsidRDefault="003C5E54" w:rsidP="003C5E54">
      <w:pPr>
        <w:spacing w:after="0" w:line="360" w:lineRule="auto"/>
        <w:jc w:val="both"/>
        <w:rPr>
          <w:rFonts w:ascii="Times New Roman" w:hAnsi="Times New Roman" w:cs="Times New Roman"/>
          <w:b/>
          <w:sz w:val="24"/>
          <w:szCs w:val="24"/>
        </w:rPr>
      </w:pPr>
    </w:p>
    <w:p w14:paraId="0E144D4B" w14:textId="07137544" w:rsidR="00C8446D" w:rsidRPr="003C5E54" w:rsidRDefault="003C5E54"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BACKGROUND PROBLEM</w:t>
      </w:r>
    </w:p>
    <w:p w14:paraId="0F178FA1" w14:textId="77777777" w:rsidR="0032687B" w:rsidRPr="003C5E54" w:rsidRDefault="0032687B" w:rsidP="003C5E54">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Malaysia's tourism sector is eager to attract more visitors to both prominent and lesser-known sites, as well as to distinguish itself from competitors in the global tourism market. One of the issues confronting Malaysia's travel industry is the requirement of offering </w:t>
      </w:r>
      <w:proofErr w:type="spellStart"/>
      <w:r w:rsidRPr="003C5E54">
        <w:rPr>
          <w:rFonts w:ascii="Times New Roman" w:hAnsi="Times New Roman" w:cs="Times New Roman"/>
          <w:bCs/>
          <w:sz w:val="24"/>
          <w:szCs w:val="24"/>
        </w:rPr>
        <w:t>travelers</w:t>
      </w:r>
      <w:proofErr w:type="spellEnd"/>
      <w:r w:rsidRPr="003C5E54">
        <w:rPr>
          <w:rFonts w:ascii="Times New Roman" w:hAnsi="Times New Roman" w:cs="Times New Roman"/>
          <w:bCs/>
          <w:sz w:val="24"/>
          <w:szCs w:val="24"/>
        </w:rPr>
        <w:t xml:space="preserve"> with unique and immersive experiences. </w:t>
      </w:r>
    </w:p>
    <w:p w14:paraId="59875047" w14:textId="7F22D5C0" w:rsidR="0032687B" w:rsidRPr="003C5E54" w:rsidRDefault="0032687B" w:rsidP="003C5E54">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Tourists are increasingly looking for authentic and personalised experiences that go beyond standard tourism. They desire to connect with the local culture, history, and environment in a meaningful way. Traditional means of distributing information and experiences, on the other hand, may not always fulfil these changing demands. (</w:t>
      </w:r>
      <w:proofErr w:type="spellStart"/>
      <w:r w:rsidRPr="003C5E54">
        <w:rPr>
          <w:rFonts w:ascii="Times New Roman" w:hAnsi="Times New Roman" w:cs="Times New Roman"/>
          <w:bCs/>
          <w:sz w:val="24"/>
          <w:szCs w:val="24"/>
        </w:rPr>
        <w:t>Zkul</w:t>
      </w:r>
      <w:proofErr w:type="spellEnd"/>
      <w:r w:rsidRPr="003C5E54">
        <w:rPr>
          <w:rFonts w:ascii="Times New Roman" w:hAnsi="Times New Roman" w:cs="Times New Roman"/>
          <w:bCs/>
          <w:sz w:val="24"/>
          <w:szCs w:val="24"/>
        </w:rPr>
        <w:t xml:space="preserve"> &amp; </w:t>
      </w:r>
      <w:proofErr w:type="spellStart"/>
      <w:r w:rsidRPr="003C5E54">
        <w:rPr>
          <w:rFonts w:ascii="Times New Roman" w:hAnsi="Times New Roman" w:cs="Times New Roman"/>
          <w:bCs/>
          <w:sz w:val="24"/>
          <w:szCs w:val="24"/>
        </w:rPr>
        <w:t>Kumlu</w:t>
      </w:r>
      <w:proofErr w:type="spellEnd"/>
      <w:r w:rsidRPr="003C5E54">
        <w:rPr>
          <w:rFonts w:ascii="Times New Roman" w:hAnsi="Times New Roman" w:cs="Times New Roman"/>
          <w:bCs/>
          <w:sz w:val="24"/>
          <w:szCs w:val="24"/>
        </w:rPr>
        <w:t>, 2019)</w:t>
      </w:r>
    </w:p>
    <w:p w14:paraId="6DF55DB4" w14:textId="45162CF5" w:rsidR="00AB19EA" w:rsidRPr="003C5E54" w:rsidRDefault="00AB19EA" w:rsidP="003C5E54">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Brochures, tour guides, and audio guides are examples of traditional means of delivering information and experiences in the tourism industry that have limitations in terms of interactivity and engagement. They frequently present static and generic information that may not be customized to the specific preferences and interests of travellers. Furthermore, Malaysia's tourism industry confronts the difficulty of attracting additional visitors to both renowned and lesser-known places.  While renowned tourist locations such as Kuala Lumpur and </w:t>
      </w:r>
      <w:proofErr w:type="spellStart"/>
      <w:r w:rsidRPr="003C5E54">
        <w:rPr>
          <w:rFonts w:ascii="Times New Roman" w:hAnsi="Times New Roman" w:cs="Times New Roman"/>
          <w:bCs/>
          <w:sz w:val="24"/>
          <w:szCs w:val="24"/>
        </w:rPr>
        <w:t>Langkawi</w:t>
      </w:r>
      <w:proofErr w:type="spellEnd"/>
      <w:r w:rsidRPr="003C5E54">
        <w:rPr>
          <w:rFonts w:ascii="Times New Roman" w:hAnsi="Times New Roman" w:cs="Times New Roman"/>
          <w:bCs/>
          <w:sz w:val="24"/>
          <w:szCs w:val="24"/>
        </w:rPr>
        <w:t xml:space="preserve"> draw a large number of visitors, Malaysia has many other attractive and culturally rich destinations that are largely untouched. </w:t>
      </w:r>
    </w:p>
    <w:p w14:paraId="4D7F448E" w14:textId="17D54C3E" w:rsidR="00AB19EA" w:rsidRPr="003C5E54" w:rsidRDefault="00AB19EA" w:rsidP="003C5E54">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lastRenderedPageBreak/>
        <w:t>Tourists usually have insufficient knowledge and awareness of these hidden treasures, and as a result, they may miss out on the unique experiences that these sites have to offer.  (</w:t>
      </w:r>
      <w:proofErr w:type="spellStart"/>
      <w:r w:rsidRPr="003C5E54">
        <w:rPr>
          <w:rFonts w:ascii="Times New Roman" w:hAnsi="Times New Roman" w:cs="Times New Roman"/>
          <w:bCs/>
          <w:sz w:val="24"/>
          <w:szCs w:val="24"/>
        </w:rPr>
        <w:t>Grundner</w:t>
      </w:r>
      <w:proofErr w:type="spellEnd"/>
      <w:r w:rsidRPr="003C5E54">
        <w:rPr>
          <w:rFonts w:ascii="Times New Roman" w:hAnsi="Times New Roman" w:cs="Times New Roman"/>
          <w:bCs/>
          <w:sz w:val="24"/>
          <w:szCs w:val="24"/>
        </w:rPr>
        <w:t xml:space="preserve"> &amp; </w:t>
      </w:r>
      <w:proofErr w:type="spellStart"/>
      <w:r w:rsidRPr="003C5E54">
        <w:rPr>
          <w:rFonts w:ascii="Times New Roman" w:hAnsi="Times New Roman" w:cs="Times New Roman"/>
          <w:bCs/>
          <w:sz w:val="24"/>
          <w:szCs w:val="24"/>
        </w:rPr>
        <w:t>Neuhofer</w:t>
      </w:r>
      <w:proofErr w:type="spellEnd"/>
      <w:r w:rsidRPr="003C5E54">
        <w:rPr>
          <w:rFonts w:ascii="Times New Roman" w:hAnsi="Times New Roman" w:cs="Times New Roman"/>
          <w:bCs/>
          <w:sz w:val="24"/>
          <w:szCs w:val="24"/>
        </w:rPr>
        <w:t xml:space="preserve">, 2021) Furthermore, Malaysia's tourist industry must distinguish itself from competitors in the global tourism market. With the advent of AR and VR technology, Malaysia's tourism industry now has the chance to address these difficulties and improve tourist experiences by implementing these technologies. </w:t>
      </w:r>
    </w:p>
    <w:p w14:paraId="1192786A" w14:textId="77777777" w:rsidR="003C5E54" w:rsidRDefault="003C5E54" w:rsidP="003C5E54">
      <w:pPr>
        <w:spacing w:after="0" w:line="360" w:lineRule="auto"/>
        <w:jc w:val="both"/>
        <w:rPr>
          <w:rFonts w:ascii="Times New Roman" w:hAnsi="Times New Roman" w:cs="Times New Roman"/>
          <w:b/>
          <w:sz w:val="24"/>
          <w:szCs w:val="24"/>
        </w:rPr>
      </w:pPr>
    </w:p>
    <w:p w14:paraId="7E6AE729" w14:textId="29F76676" w:rsidR="00B05E9A" w:rsidRPr="003C5E54" w:rsidRDefault="003C5E54"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LITERATURE REVIEW</w:t>
      </w:r>
    </w:p>
    <w:p w14:paraId="45515111" w14:textId="4E446DEB" w:rsidR="00BC4875" w:rsidRPr="003C5E54" w:rsidRDefault="00AC0740"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The tourism industry in Malaysia is a significant contributor to the country's economy. According to the WEF Travel and Tourism Competitiveness Report 2017 (WEF, 2017), tourism accounted for 4.4% of Malaysia's GDP in 2017 </w:t>
      </w:r>
      <w:r w:rsidR="00BC4875" w:rsidRPr="003C5E54">
        <w:rPr>
          <w:rFonts w:ascii="Times New Roman" w:hAnsi="Times New Roman" w:cs="Times New Roman"/>
          <w:sz w:val="24"/>
          <w:szCs w:val="24"/>
        </w:rPr>
        <w:t xml:space="preserve">amounting up to US $13,004.3 million </w:t>
      </w:r>
      <w:r w:rsidRPr="003C5E54">
        <w:rPr>
          <w:rFonts w:ascii="Times New Roman" w:hAnsi="Times New Roman" w:cs="Times New Roman"/>
          <w:sz w:val="24"/>
          <w:szCs w:val="24"/>
        </w:rPr>
        <w:t xml:space="preserve">and provided jobs for </w:t>
      </w:r>
      <w:r w:rsidR="00BC4875" w:rsidRPr="003C5E54">
        <w:rPr>
          <w:rFonts w:ascii="Times New Roman" w:hAnsi="Times New Roman" w:cs="Times New Roman"/>
          <w:sz w:val="24"/>
          <w:szCs w:val="24"/>
        </w:rPr>
        <w:t>574,182 people</w:t>
      </w:r>
      <w:r w:rsidRPr="003C5E54">
        <w:rPr>
          <w:rFonts w:ascii="Times New Roman" w:hAnsi="Times New Roman" w:cs="Times New Roman"/>
          <w:sz w:val="24"/>
          <w:szCs w:val="24"/>
        </w:rPr>
        <w:t>. The rapid advancements in technology, particularly in the field of Augmented Reality and Virtual Reality, have opened up new possibilities for enhancing the way tourists experience and engage with destinations. Virtual and Augmented Reality (AR/VR) applications have gained significant recognition in various fields, including the tourism industry (</w:t>
      </w:r>
      <w:proofErr w:type="spellStart"/>
      <w:r w:rsidRPr="003C5E54">
        <w:rPr>
          <w:rFonts w:ascii="Times New Roman" w:hAnsi="Times New Roman" w:cs="Times New Roman"/>
          <w:sz w:val="24"/>
          <w:szCs w:val="24"/>
        </w:rPr>
        <w:t>Yerden</w:t>
      </w:r>
      <w:proofErr w:type="spellEnd"/>
      <w:r w:rsidRPr="003C5E54">
        <w:rPr>
          <w:rFonts w:ascii="Times New Roman" w:hAnsi="Times New Roman" w:cs="Times New Roman"/>
          <w:sz w:val="24"/>
          <w:szCs w:val="24"/>
        </w:rPr>
        <w:t xml:space="preserve"> &amp; </w:t>
      </w:r>
      <w:proofErr w:type="spellStart"/>
      <w:r w:rsidRPr="003C5E54">
        <w:rPr>
          <w:rFonts w:ascii="Times New Roman" w:hAnsi="Times New Roman" w:cs="Times New Roman"/>
          <w:sz w:val="24"/>
          <w:szCs w:val="24"/>
        </w:rPr>
        <w:t>Uydaci</w:t>
      </w:r>
      <w:proofErr w:type="spellEnd"/>
      <w:r w:rsidRPr="003C5E54">
        <w:rPr>
          <w:rFonts w:ascii="Times New Roman" w:hAnsi="Times New Roman" w:cs="Times New Roman"/>
          <w:sz w:val="24"/>
          <w:szCs w:val="24"/>
        </w:rPr>
        <w:t xml:space="preserve">, 2022). </w:t>
      </w:r>
    </w:p>
    <w:p w14:paraId="607001FA" w14:textId="77777777" w:rsidR="00BC4875" w:rsidRPr="003C5E54" w:rsidRDefault="00BC4875"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Malaysian tourism has a fascinating history, evolving from traditional to contemporary digital applications, where the digital age has profoundly shifted the Malaysian tourism landscape. (</w:t>
      </w:r>
      <w:proofErr w:type="spellStart"/>
      <w:r w:rsidRPr="003C5E54">
        <w:rPr>
          <w:rFonts w:ascii="Times New Roman" w:hAnsi="Times New Roman" w:cs="Times New Roman"/>
          <w:sz w:val="24"/>
          <w:szCs w:val="24"/>
        </w:rPr>
        <w:t>Adeyinka-Ojo</w:t>
      </w:r>
      <w:proofErr w:type="spellEnd"/>
      <w:r w:rsidRPr="003C5E54">
        <w:rPr>
          <w:rFonts w:ascii="Times New Roman" w:hAnsi="Times New Roman" w:cs="Times New Roman"/>
          <w:sz w:val="24"/>
          <w:szCs w:val="24"/>
        </w:rPr>
        <w:t xml:space="preserve">, Lee, Abdullah, &amp; </w:t>
      </w:r>
      <w:proofErr w:type="spellStart"/>
      <w:r w:rsidRPr="003C5E54">
        <w:rPr>
          <w:rFonts w:ascii="Times New Roman" w:hAnsi="Times New Roman" w:cs="Times New Roman"/>
          <w:sz w:val="24"/>
          <w:szCs w:val="24"/>
        </w:rPr>
        <w:t>Teo</w:t>
      </w:r>
      <w:proofErr w:type="spellEnd"/>
      <w:r w:rsidRPr="003C5E54">
        <w:rPr>
          <w:rFonts w:ascii="Times New Roman" w:hAnsi="Times New Roman" w:cs="Times New Roman"/>
          <w:sz w:val="24"/>
          <w:szCs w:val="24"/>
        </w:rPr>
        <w:t xml:space="preserve">, 2020) Historically, Malaysia's rich cultural heritage, natural landscapes, and traditional practices have captivated visitors for decades. From showcasing the diverse traditions of its indigenous peoples to presenting the allure of its tropical rainforests and pristine beaches, Malaysia has long been a captivating tourist destination. </w:t>
      </w:r>
    </w:p>
    <w:p w14:paraId="169E61C8" w14:textId="5338A106" w:rsidR="00AC0740" w:rsidRPr="003C5E54" w:rsidRDefault="00AC0740"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The integration of AR and VR technologies in the Malaysian tourism industry has the potential to revolutioni</w:t>
      </w:r>
      <w:r w:rsidR="00AB19EA" w:rsidRPr="003C5E54">
        <w:rPr>
          <w:rFonts w:ascii="Times New Roman" w:hAnsi="Times New Roman" w:cs="Times New Roman"/>
          <w:sz w:val="24"/>
          <w:szCs w:val="24"/>
        </w:rPr>
        <w:t>s</w:t>
      </w:r>
      <w:r w:rsidRPr="003C5E54">
        <w:rPr>
          <w:rFonts w:ascii="Times New Roman" w:hAnsi="Times New Roman" w:cs="Times New Roman"/>
          <w:sz w:val="24"/>
          <w:szCs w:val="24"/>
        </w:rPr>
        <w:t xml:space="preserve">e the way tourists experience destinations. According to several sources, including "How the travel industry can use </w:t>
      </w:r>
      <w:proofErr w:type="spellStart"/>
      <w:r w:rsidRPr="003C5E54">
        <w:rPr>
          <w:rFonts w:ascii="Times New Roman" w:hAnsi="Times New Roman" w:cs="Times New Roman"/>
          <w:sz w:val="24"/>
          <w:szCs w:val="24"/>
        </w:rPr>
        <w:t>eCommerce</w:t>
      </w:r>
      <w:proofErr w:type="spellEnd"/>
      <w:r w:rsidRPr="003C5E54">
        <w:rPr>
          <w:rFonts w:ascii="Times New Roman" w:hAnsi="Times New Roman" w:cs="Times New Roman"/>
          <w:sz w:val="24"/>
          <w:szCs w:val="24"/>
        </w:rPr>
        <w:t xml:space="preserve"> to its advantage" and "5 ecommerce tips", the integration of AR and VR</w:t>
      </w:r>
      <w:r w:rsidR="00CD5C6F" w:rsidRPr="003C5E54">
        <w:rPr>
          <w:rFonts w:ascii="Times New Roman" w:hAnsi="Times New Roman" w:cs="Times New Roman"/>
          <w:sz w:val="24"/>
          <w:szCs w:val="24"/>
        </w:rPr>
        <w:t xml:space="preserve"> </w:t>
      </w:r>
      <w:r w:rsidRPr="003C5E54">
        <w:rPr>
          <w:rFonts w:ascii="Times New Roman" w:hAnsi="Times New Roman" w:cs="Times New Roman"/>
          <w:sz w:val="24"/>
          <w:szCs w:val="24"/>
        </w:rPr>
        <w:t>technologies in the tourism industry can enhance user experience and improve tourist satisfaction . By offering a more immersive and interactive experience, AR and VR applications can captivate tourists and leave a lasting impression (</w:t>
      </w:r>
      <w:proofErr w:type="spellStart"/>
      <w:r w:rsidRPr="003C5E54">
        <w:rPr>
          <w:rFonts w:ascii="Times New Roman" w:hAnsi="Times New Roman" w:cs="Times New Roman"/>
          <w:sz w:val="24"/>
          <w:szCs w:val="24"/>
        </w:rPr>
        <w:t>Moiseeva</w:t>
      </w:r>
      <w:proofErr w:type="spellEnd"/>
      <w:r w:rsidRPr="003C5E54">
        <w:rPr>
          <w:rFonts w:ascii="Times New Roman" w:hAnsi="Times New Roman" w:cs="Times New Roman"/>
          <w:sz w:val="24"/>
          <w:szCs w:val="24"/>
        </w:rPr>
        <w:t>, 2019).</w:t>
      </w:r>
    </w:p>
    <w:p w14:paraId="66330B60" w14:textId="27EB1A4D" w:rsidR="00541501" w:rsidRPr="003C5E54" w:rsidRDefault="00541501"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Researchers in the travel and tourism domain are encouraged to re-evaluate strategies for reviving and promoting tourism in Malaysia by embracing innovative approaches. </w:t>
      </w:r>
      <w:r w:rsidR="00CB73F7" w:rsidRPr="003C5E54">
        <w:rPr>
          <w:rFonts w:ascii="Times New Roman" w:hAnsi="Times New Roman" w:cs="Times New Roman"/>
          <w:sz w:val="24"/>
          <w:szCs w:val="24"/>
        </w:rPr>
        <w:t>Taking advantage of</w:t>
      </w:r>
      <w:r w:rsidRPr="003C5E54">
        <w:rPr>
          <w:rFonts w:ascii="Times New Roman" w:hAnsi="Times New Roman" w:cs="Times New Roman"/>
          <w:sz w:val="24"/>
          <w:szCs w:val="24"/>
        </w:rPr>
        <w:t xml:space="preserve"> the ongoing technological revolution, the widespread influence of social media, </w:t>
      </w:r>
      <w:r w:rsidRPr="003C5E54">
        <w:rPr>
          <w:rFonts w:ascii="Times New Roman" w:hAnsi="Times New Roman" w:cs="Times New Roman"/>
          <w:sz w:val="24"/>
          <w:szCs w:val="24"/>
        </w:rPr>
        <w:lastRenderedPageBreak/>
        <w:t xml:space="preserve">and the numerous advantages of </w:t>
      </w:r>
      <w:proofErr w:type="spellStart"/>
      <w:r w:rsidRPr="003C5E54">
        <w:rPr>
          <w:rFonts w:ascii="Times New Roman" w:hAnsi="Times New Roman" w:cs="Times New Roman"/>
          <w:sz w:val="24"/>
          <w:szCs w:val="24"/>
        </w:rPr>
        <w:t>AR</w:t>
      </w:r>
      <w:r w:rsidR="00665BE8" w:rsidRPr="003C5E54">
        <w:rPr>
          <w:rFonts w:ascii="Times New Roman" w:hAnsi="Times New Roman" w:cs="Times New Roman"/>
          <w:sz w:val="24"/>
          <w:szCs w:val="24"/>
        </w:rPr>
        <w:t>and</w:t>
      </w:r>
      <w:proofErr w:type="spellEnd"/>
      <w:r w:rsidR="00665BE8" w:rsidRPr="003C5E54">
        <w:rPr>
          <w:rFonts w:ascii="Times New Roman" w:hAnsi="Times New Roman" w:cs="Times New Roman"/>
          <w:sz w:val="24"/>
          <w:szCs w:val="24"/>
        </w:rPr>
        <w:t xml:space="preserve"> VR </w:t>
      </w:r>
      <w:r w:rsidR="00CB73F7" w:rsidRPr="003C5E54">
        <w:rPr>
          <w:rFonts w:ascii="Times New Roman" w:hAnsi="Times New Roman" w:cs="Times New Roman"/>
          <w:sz w:val="24"/>
          <w:szCs w:val="24"/>
        </w:rPr>
        <w:t>to create new and innovative opportunities</w:t>
      </w:r>
      <w:r w:rsidRPr="003C5E54">
        <w:rPr>
          <w:rFonts w:ascii="Times New Roman" w:hAnsi="Times New Roman" w:cs="Times New Roman"/>
          <w:sz w:val="24"/>
          <w:szCs w:val="24"/>
        </w:rPr>
        <w:t xml:space="preserve">. The integration of smart tourism principles can significantly impact not just the tourism sector, but also the broader economy, directly influencing the country's GDP growth. Furthermore, the </w:t>
      </w:r>
      <w:r w:rsidR="00CB6342" w:rsidRPr="003C5E54">
        <w:rPr>
          <w:rFonts w:ascii="Times New Roman" w:hAnsi="Times New Roman" w:cs="Times New Roman"/>
          <w:sz w:val="24"/>
          <w:szCs w:val="24"/>
        </w:rPr>
        <w:t>fusion</w:t>
      </w:r>
      <w:r w:rsidRPr="003C5E54">
        <w:rPr>
          <w:rFonts w:ascii="Times New Roman" w:hAnsi="Times New Roman" w:cs="Times New Roman"/>
          <w:sz w:val="24"/>
          <w:szCs w:val="24"/>
        </w:rPr>
        <w:t xml:space="preserve"> of social media and AR into tourism marketing amplifies Malaysia's attractiveness as a destination with substantial technological potential. This enables the portrayal of the country in an authentic light, allowing potential tourists to comfortably explore diverse videos, images, and reviews of the destination before their actual visit.</w:t>
      </w:r>
      <w:r w:rsidR="00665BE8" w:rsidRPr="003C5E54">
        <w:rPr>
          <w:rFonts w:ascii="Times New Roman" w:hAnsi="Times New Roman" w:cs="Times New Roman"/>
          <w:sz w:val="24"/>
          <w:szCs w:val="24"/>
        </w:rPr>
        <w:t xml:space="preserve"> (</w:t>
      </w:r>
      <w:proofErr w:type="spellStart"/>
      <w:r w:rsidR="00665BE8" w:rsidRPr="003C5E54">
        <w:rPr>
          <w:rFonts w:ascii="Times New Roman" w:hAnsi="Times New Roman" w:cs="Times New Roman"/>
          <w:sz w:val="24"/>
          <w:szCs w:val="24"/>
        </w:rPr>
        <w:t>Abumandil</w:t>
      </w:r>
      <w:proofErr w:type="spellEnd"/>
      <w:r w:rsidR="00665BE8" w:rsidRPr="003C5E54">
        <w:rPr>
          <w:rFonts w:ascii="Times New Roman" w:hAnsi="Times New Roman" w:cs="Times New Roman"/>
          <w:sz w:val="24"/>
          <w:szCs w:val="24"/>
        </w:rPr>
        <w:t xml:space="preserve">, </w:t>
      </w:r>
      <w:proofErr w:type="spellStart"/>
      <w:r w:rsidR="00665BE8" w:rsidRPr="003C5E54">
        <w:rPr>
          <w:rFonts w:ascii="Times New Roman" w:hAnsi="Times New Roman" w:cs="Times New Roman"/>
          <w:sz w:val="24"/>
          <w:szCs w:val="24"/>
        </w:rPr>
        <w:t>Ekmeil</w:t>
      </w:r>
      <w:proofErr w:type="spellEnd"/>
      <w:r w:rsidR="00665BE8" w:rsidRPr="003C5E54">
        <w:rPr>
          <w:rFonts w:ascii="Times New Roman" w:hAnsi="Times New Roman" w:cs="Times New Roman"/>
          <w:sz w:val="24"/>
          <w:szCs w:val="24"/>
        </w:rPr>
        <w:t xml:space="preserve">, </w:t>
      </w:r>
      <w:proofErr w:type="spellStart"/>
      <w:r w:rsidR="00665BE8" w:rsidRPr="003C5E54">
        <w:rPr>
          <w:rFonts w:ascii="Times New Roman" w:hAnsi="Times New Roman" w:cs="Times New Roman"/>
          <w:sz w:val="24"/>
          <w:szCs w:val="24"/>
        </w:rPr>
        <w:t>Younus</w:t>
      </w:r>
      <w:proofErr w:type="spellEnd"/>
      <w:r w:rsidR="00665BE8" w:rsidRPr="003C5E54">
        <w:rPr>
          <w:rFonts w:ascii="Times New Roman" w:hAnsi="Times New Roman" w:cs="Times New Roman"/>
          <w:sz w:val="24"/>
          <w:szCs w:val="24"/>
        </w:rPr>
        <w:t xml:space="preserve">, &amp; </w:t>
      </w:r>
      <w:proofErr w:type="spellStart"/>
      <w:r w:rsidR="00665BE8" w:rsidRPr="003C5E54">
        <w:rPr>
          <w:rFonts w:ascii="Times New Roman" w:hAnsi="Times New Roman" w:cs="Times New Roman"/>
          <w:sz w:val="24"/>
          <w:szCs w:val="24"/>
        </w:rPr>
        <w:t>Alkhawaja</w:t>
      </w:r>
      <w:proofErr w:type="spellEnd"/>
      <w:r w:rsidR="00665BE8" w:rsidRPr="003C5E54">
        <w:rPr>
          <w:rFonts w:ascii="Times New Roman" w:hAnsi="Times New Roman" w:cs="Times New Roman"/>
          <w:sz w:val="24"/>
          <w:szCs w:val="24"/>
        </w:rPr>
        <w:t>, 2022).</w:t>
      </w:r>
    </w:p>
    <w:p w14:paraId="618981DC" w14:textId="2F813CF7" w:rsidR="005B65A3" w:rsidRPr="003C5E54" w:rsidRDefault="00B05E9A"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AR and VR applications in tourism are transforming the way tourists explore and engage with destinations. AR overlays digital information onto the real world, providing tourists with interactive maps, guides, and historical insights. </w:t>
      </w:r>
      <w:r w:rsidR="00AB19EA" w:rsidRPr="003C5E54">
        <w:rPr>
          <w:rFonts w:ascii="Times New Roman" w:hAnsi="Times New Roman" w:cs="Times New Roman"/>
          <w:sz w:val="24"/>
          <w:szCs w:val="24"/>
        </w:rPr>
        <w:t>Virtual reality offers immersive simulations of destinations, allowing tourists to virtually experience them before planning a trip</w:t>
      </w:r>
      <w:r w:rsidRPr="003C5E54">
        <w:rPr>
          <w:rFonts w:ascii="Times New Roman" w:hAnsi="Times New Roman" w:cs="Times New Roman"/>
          <w:sz w:val="24"/>
          <w:szCs w:val="24"/>
        </w:rPr>
        <w:t xml:space="preserve">. </w:t>
      </w:r>
      <w:r w:rsidR="00D40883" w:rsidRPr="003C5E54">
        <w:rPr>
          <w:rFonts w:ascii="Times New Roman" w:hAnsi="Times New Roman" w:cs="Times New Roman"/>
          <w:sz w:val="24"/>
          <w:szCs w:val="24"/>
        </w:rPr>
        <w:t>(</w:t>
      </w:r>
      <w:proofErr w:type="spellStart"/>
      <w:r w:rsidR="00D40883" w:rsidRPr="003C5E54">
        <w:rPr>
          <w:rFonts w:ascii="Times New Roman" w:hAnsi="Times New Roman" w:cs="Times New Roman"/>
          <w:color w:val="222222"/>
          <w:sz w:val="24"/>
          <w:szCs w:val="24"/>
          <w:shd w:val="clear" w:color="auto" w:fill="FFFFFF"/>
        </w:rPr>
        <w:t>Neuburger</w:t>
      </w:r>
      <w:proofErr w:type="spellEnd"/>
      <w:r w:rsidR="00D40883" w:rsidRPr="003C5E54">
        <w:rPr>
          <w:rFonts w:ascii="Times New Roman" w:hAnsi="Times New Roman" w:cs="Times New Roman"/>
          <w:color w:val="222222"/>
          <w:sz w:val="24"/>
          <w:szCs w:val="24"/>
          <w:shd w:val="clear" w:color="auto" w:fill="FFFFFF"/>
        </w:rPr>
        <w:t xml:space="preserve">, Beck, &amp; Egger, 2018) </w:t>
      </w:r>
      <w:r w:rsidR="00AB19EA" w:rsidRPr="003C5E54">
        <w:rPr>
          <w:rFonts w:ascii="Times New Roman" w:hAnsi="Times New Roman" w:cs="Times New Roman"/>
          <w:sz w:val="24"/>
          <w:szCs w:val="24"/>
        </w:rPr>
        <w:t>These technologies have the potential to alleviate overcrowding and congestion in famous tourist spots while also teaching visitors about local cultures and the environment.</w:t>
      </w:r>
    </w:p>
    <w:p w14:paraId="7347C10A" w14:textId="246B9821" w:rsidR="00B05E9A" w:rsidRPr="003C5E54" w:rsidRDefault="00876013"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AR is being utilized to improve the visitor experience in a variety of ways. AR apps, for example, can give </w:t>
      </w:r>
      <w:proofErr w:type="spellStart"/>
      <w:r w:rsidRPr="003C5E54">
        <w:rPr>
          <w:rFonts w:ascii="Times New Roman" w:hAnsi="Times New Roman" w:cs="Times New Roman"/>
          <w:sz w:val="24"/>
          <w:szCs w:val="24"/>
        </w:rPr>
        <w:t>travelers</w:t>
      </w:r>
      <w:proofErr w:type="spellEnd"/>
      <w:r w:rsidRPr="003C5E54">
        <w:rPr>
          <w:rFonts w:ascii="Times New Roman" w:hAnsi="Times New Roman" w:cs="Times New Roman"/>
          <w:sz w:val="24"/>
          <w:szCs w:val="24"/>
        </w:rPr>
        <w:t xml:space="preserve"> with interactive maps and guides that highlight sites of interest, provide historical context, and offer real-time translation services (</w:t>
      </w: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xml:space="preserve">, </w:t>
      </w:r>
      <w:proofErr w:type="spellStart"/>
      <w:r w:rsidRPr="003C5E54">
        <w:rPr>
          <w:rFonts w:ascii="Times New Roman" w:hAnsi="Times New Roman" w:cs="Times New Roman"/>
          <w:sz w:val="24"/>
          <w:szCs w:val="24"/>
        </w:rPr>
        <w:t>Werthner</w:t>
      </w:r>
      <w:proofErr w:type="spellEnd"/>
      <w:r w:rsidRPr="003C5E54">
        <w:rPr>
          <w:rFonts w:ascii="Times New Roman" w:hAnsi="Times New Roman" w:cs="Times New Roman"/>
          <w:sz w:val="24"/>
          <w:szCs w:val="24"/>
        </w:rPr>
        <w:t xml:space="preserve">, &amp; Koo, 2015; Xiang, </w:t>
      </w:r>
      <w:proofErr w:type="spellStart"/>
      <w:r w:rsidRPr="003C5E54">
        <w:rPr>
          <w:rFonts w:ascii="Times New Roman" w:hAnsi="Times New Roman" w:cs="Times New Roman"/>
          <w:sz w:val="24"/>
          <w:szCs w:val="24"/>
        </w:rPr>
        <w:t>Fesenmaier</w:t>
      </w:r>
      <w:proofErr w:type="spellEnd"/>
      <w:r w:rsidRPr="003C5E54">
        <w:rPr>
          <w:rFonts w:ascii="Times New Roman" w:hAnsi="Times New Roman" w:cs="Times New Roman"/>
          <w:sz w:val="24"/>
          <w:szCs w:val="24"/>
        </w:rPr>
        <w:t xml:space="preserve">, &amp; </w:t>
      </w: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xml:space="preserve">, 2017). This can help </w:t>
      </w:r>
      <w:proofErr w:type="spellStart"/>
      <w:r w:rsidRPr="003C5E54">
        <w:rPr>
          <w:rFonts w:ascii="Times New Roman" w:hAnsi="Times New Roman" w:cs="Times New Roman"/>
          <w:sz w:val="24"/>
          <w:szCs w:val="24"/>
        </w:rPr>
        <w:t>travelers</w:t>
      </w:r>
      <w:proofErr w:type="spellEnd"/>
      <w:r w:rsidRPr="003C5E54">
        <w:rPr>
          <w:rFonts w:ascii="Times New Roman" w:hAnsi="Times New Roman" w:cs="Times New Roman"/>
          <w:sz w:val="24"/>
          <w:szCs w:val="24"/>
        </w:rPr>
        <w:t xml:space="preserve"> better understand and appreciate the places they visit, and AR apps can also be used to give real-time translation services to tourists, removing the need for physical guidebooks and interpreters (</w:t>
      </w: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xml:space="preserve">, </w:t>
      </w:r>
      <w:proofErr w:type="spellStart"/>
      <w:r w:rsidRPr="003C5E54">
        <w:rPr>
          <w:rFonts w:ascii="Times New Roman" w:hAnsi="Times New Roman" w:cs="Times New Roman"/>
          <w:sz w:val="24"/>
          <w:szCs w:val="24"/>
        </w:rPr>
        <w:t>Werthner</w:t>
      </w:r>
      <w:proofErr w:type="spellEnd"/>
      <w:r w:rsidRPr="003C5E54">
        <w:rPr>
          <w:rFonts w:ascii="Times New Roman" w:hAnsi="Times New Roman" w:cs="Times New Roman"/>
          <w:sz w:val="24"/>
          <w:szCs w:val="24"/>
        </w:rPr>
        <w:t>, &amp; Koo, 2015). This can help to lessen tourism's environmental impact while also promoting cultural understanding. Furthermore, VR experiences can be applied to highlight sustainable tourism activities such as ecotourism and cultural tourism, pushing tourists to make environmentally responsible choices when travelling (</w:t>
      </w: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xml:space="preserve">, </w:t>
      </w:r>
      <w:proofErr w:type="spellStart"/>
      <w:r w:rsidRPr="003C5E54">
        <w:rPr>
          <w:rFonts w:ascii="Times New Roman" w:hAnsi="Times New Roman" w:cs="Times New Roman"/>
          <w:sz w:val="24"/>
          <w:szCs w:val="24"/>
        </w:rPr>
        <w:t>Werthner</w:t>
      </w:r>
      <w:proofErr w:type="spellEnd"/>
      <w:r w:rsidRPr="003C5E54">
        <w:rPr>
          <w:rFonts w:ascii="Times New Roman" w:hAnsi="Times New Roman" w:cs="Times New Roman"/>
          <w:sz w:val="24"/>
          <w:szCs w:val="24"/>
        </w:rPr>
        <w:t>, &amp; Koo, 2015).</w:t>
      </w:r>
    </w:p>
    <w:p w14:paraId="632C8FFF" w14:textId="605DA664" w:rsidR="00876013" w:rsidRPr="003C5E54" w:rsidRDefault="00876013"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Furthermore, AR can be used to develop </w:t>
      </w:r>
      <w:proofErr w:type="spellStart"/>
      <w:r w:rsidRPr="003C5E54">
        <w:rPr>
          <w:rFonts w:ascii="Times New Roman" w:hAnsi="Times New Roman" w:cs="Times New Roman"/>
          <w:sz w:val="24"/>
          <w:szCs w:val="24"/>
        </w:rPr>
        <w:t>gamified</w:t>
      </w:r>
      <w:proofErr w:type="spellEnd"/>
      <w:r w:rsidRPr="003C5E54">
        <w:rPr>
          <w:rFonts w:ascii="Times New Roman" w:hAnsi="Times New Roman" w:cs="Times New Roman"/>
          <w:sz w:val="24"/>
          <w:szCs w:val="24"/>
        </w:rPr>
        <w:t xml:space="preserve"> experiences that make the trip more enjoyable and engaging. AR treasure hunts, for example, might be used to direct tourists around a city or historical site, whereas AR scavenger hunts can assist tourists learn about various facets of a culture. Visitors will find tourism more memorable and delightful as a result (</w:t>
      </w:r>
      <w:proofErr w:type="spellStart"/>
      <w:r w:rsidRPr="003C5E54">
        <w:rPr>
          <w:rFonts w:ascii="Times New Roman" w:hAnsi="Times New Roman" w:cs="Times New Roman"/>
          <w:sz w:val="24"/>
          <w:szCs w:val="24"/>
        </w:rPr>
        <w:t>López-Bentez</w:t>
      </w:r>
      <w:proofErr w:type="spellEnd"/>
      <w:r w:rsidRPr="003C5E54">
        <w:rPr>
          <w:rFonts w:ascii="Times New Roman" w:hAnsi="Times New Roman" w:cs="Times New Roman"/>
          <w:sz w:val="24"/>
          <w:szCs w:val="24"/>
        </w:rPr>
        <w:t xml:space="preserve"> &amp; </w:t>
      </w:r>
      <w:proofErr w:type="spellStart"/>
      <w:r w:rsidRPr="003C5E54">
        <w:rPr>
          <w:rFonts w:ascii="Times New Roman" w:hAnsi="Times New Roman" w:cs="Times New Roman"/>
          <w:sz w:val="24"/>
          <w:szCs w:val="24"/>
        </w:rPr>
        <w:t>Buhalis</w:t>
      </w:r>
      <w:proofErr w:type="spellEnd"/>
      <w:r w:rsidRPr="003C5E54">
        <w:rPr>
          <w:rFonts w:ascii="Times New Roman" w:hAnsi="Times New Roman" w:cs="Times New Roman"/>
          <w:sz w:val="24"/>
          <w:szCs w:val="24"/>
        </w:rPr>
        <w:t>, 2017).</w:t>
      </w:r>
    </w:p>
    <w:p w14:paraId="1745439B" w14:textId="527C8201" w:rsidR="00876013" w:rsidRPr="003C5E54" w:rsidRDefault="00876013" w:rsidP="003C5E54">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On the other side, virtual reality (VR) is being used to alter the tourism industry. VR experiences, for example, can transfer tourists to other regions of the world, allowing them to virtually explore destinations before booking a vacation (</w:t>
      </w:r>
      <w:proofErr w:type="spellStart"/>
      <w:r w:rsidRPr="003C5E54">
        <w:rPr>
          <w:rFonts w:ascii="Times New Roman" w:hAnsi="Times New Roman" w:cs="Times New Roman"/>
          <w:sz w:val="24"/>
          <w:szCs w:val="24"/>
        </w:rPr>
        <w:t>Buhalis</w:t>
      </w:r>
      <w:proofErr w:type="spellEnd"/>
      <w:r w:rsidRPr="003C5E54">
        <w:rPr>
          <w:rFonts w:ascii="Times New Roman" w:hAnsi="Times New Roman" w:cs="Times New Roman"/>
          <w:sz w:val="24"/>
          <w:szCs w:val="24"/>
        </w:rPr>
        <w:t xml:space="preserve"> &amp; </w:t>
      </w:r>
      <w:proofErr w:type="spellStart"/>
      <w:r w:rsidRPr="003C5E54">
        <w:rPr>
          <w:rFonts w:ascii="Times New Roman" w:hAnsi="Times New Roman" w:cs="Times New Roman"/>
          <w:sz w:val="24"/>
          <w:szCs w:val="24"/>
        </w:rPr>
        <w:t>Amaranggana</w:t>
      </w:r>
      <w:proofErr w:type="spellEnd"/>
      <w:r w:rsidRPr="003C5E54">
        <w:rPr>
          <w:rFonts w:ascii="Times New Roman" w:hAnsi="Times New Roman" w:cs="Times New Roman"/>
          <w:sz w:val="24"/>
          <w:szCs w:val="24"/>
        </w:rPr>
        <w:t xml:space="preserve">, 2014; </w:t>
      </w:r>
      <w:r w:rsidRPr="003C5E54">
        <w:rPr>
          <w:rFonts w:ascii="Times New Roman" w:hAnsi="Times New Roman" w:cs="Times New Roman"/>
          <w:sz w:val="24"/>
          <w:szCs w:val="24"/>
        </w:rPr>
        <w:lastRenderedPageBreak/>
        <w:t>Pearce, 2018). This can assist travellers in making more informed decisions regarding their travel plans and avoiding disappointment once they get at their location.</w:t>
      </w:r>
    </w:p>
    <w:p w14:paraId="661A58C8" w14:textId="5E6FE9DF" w:rsidR="001E2493" w:rsidRPr="003C5E54" w:rsidRDefault="00876013" w:rsidP="003C5E54">
      <w:pPr>
        <w:spacing w:after="0" w:line="360" w:lineRule="auto"/>
        <w:ind w:firstLine="567"/>
        <w:jc w:val="both"/>
        <w:rPr>
          <w:rFonts w:ascii="Times New Roman" w:hAnsi="Times New Roman" w:cs="Times New Roman"/>
          <w:b/>
          <w:sz w:val="24"/>
          <w:szCs w:val="24"/>
        </w:rPr>
      </w:pPr>
      <w:r w:rsidRPr="003C5E54">
        <w:rPr>
          <w:rFonts w:ascii="Times New Roman" w:hAnsi="Times New Roman" w:cs="Times New Roman"/>
          <w:sz w:val="24"/>
          <w:szCs w:val="24"/>
        </w:rPr>
        <w:t>Immersive simulations of sports such as hiking, scuba diving, and skiing is also feasible with VR. This allows tourists to experience destinations in novel and fascinating ways, even if they are unable to participate in specific activities (</w:t>
      </w: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xml:space="preserve">, </w:t>
      </w:r>
      <w:proofErr w:type="spellStart"/>
      <w:r w:rsidRPr="003C5E54">
        <w:rPr>
          <w:rFonts w:ascii="Times New Roman" w:hAnsi="Times New Roman" w:cs="Times New Roman"/>
          <w:sz w:val="24"/>
          <w:szCs w:val="24"/>
        </w:rPr>
        <w:t>Werthner</w:t>
      </w:r>
      <w:proofErr w:type="spellEnd"/>
      <w:r w:rsidRPr="003C5E54">
        <w:rPr>
          <w:rFonts w:ascii="Times New Roman" w:hAnsi="Times New Roman" w:cs="Times New Roman"/>
          <w:sz w:val="24"/>
          <w:szCs w:val="24"/>
        </w:rPr>
        <w:t>, &amp; Koo, 2015).</w:t>
      </w:r>
    </w:p>
    <w:p w14:paraId="50A7A264" w14:textId="77777777" w:rsidR="007A1FFA" w:rsidRDefault="007A1FFA" w:rsidP="003C5E54">
      <w:pPr>
        <w:spacing w:after="0" w:line="360" w:lineRule="auto"/>
        <w:jc w:val="both"/>
        <w:rPr>
          <w:rFonts w:ascii="Times New Roman" w:hAnsi="Times New Roman" w:cs="Times New Roman"/>
          <w:b/>
          <w:sz w:val="24"/>
          <w:szCs w:val="24"/>
        </w:rPr>
      </w:pPr>
    </w:p>
    <w:p w14:paraId="75396C56" w14:textId="53070EB7" w:rsidR="00CB6342" w:rsidRPr="003C5E54" w:rsidRDefault="003C5E54"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 xml:space="preserve">Factors Affecting Tourist Experiences In </w:t>
      </w:r>
      <w:proofErr w:type="gramStart"/>
      <w:r w:rsidRPr="003C5E54">
        <w:rPr>
          <w:rFonts w:ascii="Times New Roman" w:hAnsi="Times New Roman" w:cs="Times New Roman"/>
          <w:b/>
          <w:sz w:val="24"/>
          <w:szCs w:val="24"/>
        </w:rPr>
        <w:t>The</w:t>
      </w:r>
      <w:proofErr w:type="gramEnd"/>
      <w:r w:rsidRPr="003C5E54">
        <w:rPr>
          <w:rFonts w:ascii="Times New Roman" w:hAnsi="Times New Roman" w:cs="Times New Roman"/>
          <w:b/>
          <w:sz w:val="24"/>
          <w:szCs w:val="24"/>
        </w:rPr>
        <w:t xml:space="preserve"> Malaysian Tourism Industry</w:t>
      </w:r>
    </w:p>
    <w:p w14:paraId="4CFAF651" w14:textId="3B3304C5" w:rsidR="00CB6342" w:rsidRPr="003C5E54" w:rsidRDefault="00876013"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To fully understand the potential impact of AR and VR applications on the Malaysian tourism industry, it is necessary to first evaluate the aspects that currently influence tourist experiences in Malaysia. Several factors can impact the tourism experiences in Malaysia. </w:t>
      </w:r>
      <w:r w:rsidR="00CB6342" w:rsidRPr="003C5E54">
        <w:rPr>
          <w:rFonts w:ascii="Times New Roman" w:hAnsi="Times New Roman" w:cs="Times New Roman"/>
          <w:bCs/>
          <w:sz w:val="24"/>
          <w:szCs w:val="24"/>
        </w:rPr>
        <w:t>These factors include:</w:t>
      </w:r>
    </w:p>
    <w:p w14:paraId="1E34C929" w14:textId="1FF9C096" w:rsidR="00876013" w:rsidRPr="000C3C1F" w:rsidRDefault="00876013" w:rsidP="000C3C1F">
      <w:pPr>
        <w:pStyle w:val="ListParagraph"/>
        <w:numPr>
          <w:ilvl w:val="0"/>
          <w:numId w:val="3"/>
        </w:numPr>
        <w:spacing w:after="0" w:line="360" w:lineRule="auto"/>
        <w:ind w:left="567"/>
        <w:jc w:val="both"/>
        <w:rPr>
          <w:rFonts w:ascii="Times New Roman" w:hAnsi="Times New Roman" w:cs="Times New Roman"/>
          <w:bCs/>
          <w:szCs w:val="24"/>
        </w:rPr>
      </w:pPr>
      <w:r w:rsidRPr="000C3C1F">
        <w:rPr>
          <w:rFonts w:ascii="Times New Roman" w:hAnsi="Times New Roman" w:cs="Times New Roman"/>
          <w:bCs/>
          <w:szCs w:val="24"/>
        </w:rPr>
        <w:t>Safety and Security- The safety and security of tourists is a critical factor that can impact their experiences in the Malaysian tourism. Ensuring the safety and security of tourists is essential in order to provide them with a positive and enjoyable experience. Osman, et al (2023) highlight the significance of safety and security issues in the tourism industry in Malaysia. This factor becomes particularly relevant when considering the global pandemic situation where health and safety concerns are heightened.</w:t>
      </w:r>
    </w:p>
    <w:p w14:paraId="6A15FB1D" w14:textId="77777777" w:rsidR="00876013" w:rsidRPr="000C3C1F" w:rsidRDefault="00876013" w:rsidP="000C3C1F">
      <w:pPr>
        <w:pStyle w:val="ListParagraph"/>
        <w:numPr>
          <w:ilvl w:val="0"/>
          <w:numId w:val="3"/>
        </w:numPr>
        <w:spacing w:after="0" w:line="360" w:lineRule="auto"/>
        <w:ind w:left="567"/>
        <w:jc w:val="both"/>
        <w:rPr>
          <w:rFonts w:ascii="Times New Roman" w:hAnsi="Times New Roman" w:cs="Times New Roman"/>
          <w:bCs/>
          <w:szCs w:val="24"/>
        </w:rPr>
      </w:pPr>
      <w:r w:rsidRPr="000C3C1F">
        <w:rPr>
          <w:rFonts w:ascii="Times New Roman" w:hAnsi="Times New Roman" w:cs="Times New Roman"/>
          <w:bCs/>
          <w:szCs w:val="24"/>
        </w:rPr>
        <w:t xml:space="preserve">Cultural Communication and Language Barriers- Cultural communication plays a crucial role in enhancing tourist experiences in Malaysia. Effective communication between tourists and locals is essential for a fulfilling tourism experience. </w:t>
      </w:r>
      <w:proofErr w:type="spellStart"/>
      <w:r w:rsidRPr="000C3C1F">
        <w:rPr>
          <w:rFonts w:ascii="Times New Roman" w:hAnsi="Times New Roman" w:cs="Times New Roman"/>
          <w:bCs/>
          <w:szCs w:val="24"/>
        </w:rPr>
        <w:t>Sulong</w:t>
      </w:r>
      <w:proofErr w:type="spellEnd"/>
      <w:r w:rsidRPr="000C3C1F">
        <w:rPr>
          <w:rFonts w:ascii="Times New Roman" w:hAnsi="Times New Roman" w:cs="Times New Roman"/>
          <w:bCs/>
          <w:szCs w:val="24"/>
        </w:rPr>
        <w:t xml:space="preserve"> et al (2023) emphasise the importance of cultural communication and overcoming language barriers in the Malaysian tourism industry.</w:t>
      </w:r>
    </w:p>
    <w:p w14:paraId="60E56FFD" w14:textId="77777777" w:rsidR="0033362F" w:rsidRPr="000C3C1F" w:rsidRDefault="0033362F" w:rsidP="000C3C1F">
      <w:pPr>
        <w:pStyle w:val="ListParagraph"/>
        <w:numPr>
          <w:ilvl w:val="0"/>
          <w:numId w:val="3"/>
        </w:numPr>
        <w:spacing w:after="0" w:line="360" w:lineRule="auto"/>
        <w:ind w:left="567"/>
        <w:jc w:val="both"/>
        <w:rPr>
          <w:rFonts w:ascii="Times New Roman" w:hAnsi="Times New Roman" w:cs="Times New Roman"/>
          <w:bCs/>
          <w:szCs w:val="24"/>
        </w:rPr>
      </w:pPr>
      <w:r w:rsidRPr="000C3C1F">
        <w:rPr>
          <w:rFonts w:ascii="Times New Roman" w:hAnsi="Times New Roman" w:cs="Times New Roman"/>
          <w:bCs/>
          <w:szCs w:val="24"/>
        </w:rPr>
        <w:t>Accessibility and Infrastructure- The accessibility of tourist destinations and the availability of well-developed infrastructure can greatly impact tourist experiences in Malaysia. Access to transportation, accommodations, and tourist attractions is crucial for providing a seamless and enjoyable experience for tourists. Biswas et.al (2020) stress on the significance of improving accessibility and infrastructure in the Malaysian tourism industry. The ease of access and quality of infrastructure in terms of transportation systems, accommodations, and tourist attractions are crucial factors that determine the overall experience of tourists in Malaysia.</w:t>
      </w:r>
    </w:p>
    <w:p w14:paraId="7713BC09" w14:textId="50E23472" w:rsidR="005B65A3" w:rsidRPr="000C3C1F" w:rsidRDefault="0033362F" w:rsidP="000C3C1F">
      <w:pPr>
        <w:pStyle w:val="ListParagraph"/>
        <w:numPr>
          <w:ilvl w:val="0"/>
          <w:numId w:val="3"/>
        </w:numPr>
        <w:spacing w:after="0" w:line="360" w:lineRule="auto"/>
        <w:ind w:left="567"/>
        <w:jc w:val="both"/>
        <w:rPr>
          <w:rFonts w:ascii="Times New Roman" w:hAnsi="Times New Roman" w:cs="Times New Roman"/>
          <w:bCs/>
          <w:szCs w:val="24"/>
        </w:rPr>
      </w:pPr>
      <w:r w:rsidRPr="000C3C1F">
        <w:rPr>
          <w:rFonts w:ascii="Times New Roman" w:hAnsi="Times New Roman" w:cs="Times New Roman"/>
          <w:bCs/>
          <w:szCs w:val="24"/>
        </w:rPr>
        <w:t xml:space="preserve">Natural and Cultural Attractions- The natural and cultural attractions offered by Malaysia are key factors that contribute to tourist experiences. The diverse natural landscapes, rich cultural heritage, and historical sites in Malaysia attract tourists from around the world. </w:t>
      </w:r>
      <w:proofErr w:type="spellStart"/>
      <w:r w:rsidRPr="000C3C1F">
        <w:rPr>
          <w:rFonts w:ascii="Times New Roman" w:hAnsi="Times New Roman" w:cs="Times New Roman"/>
          <w:bCs/>
          <w:szCs w:val="24"/>
        </w:rPr>
        <w:t>Dey</w:t>
      </w:r>
      <w:proofErr w:type="spellEnd"/>
      <w:r w:rsidRPr="000C3C1F">
        <w:rPr>
          <w:rFonts w:ascii="Times New Roman" w:hAnsi="Times New Roman" w:cs="Times New Roman"/>
          <w:bCs/>
          <w:szCs w:val="24"/>
        </w:rPr>
        <w:t xml:space="preserve"> </w:t>
      </w:r>
      <w:proofErr w:type="gramStart"/>
      <w:r w:rsidRPr="000C3C1F">
        <w:rPr>
          <w:rFonts w:ascii="Times New Roman" w:hAnsi="Times New Roman" w:cs="Times New Roman"/>
          <w:bCs/>
          <w:szCs w:val="24"/>
        </w:rPr>
        <w:t>et</w:t>
      </w:r>
      <w:proofErr w:type="gramEnd"/>
      <w:r w:rsidRPr="000C3C1F">
        <w:rPr>
          <w:rFonts w:ascii="Times New Roman" w:hAnsi="Times New Roman" w:cs="Times New Roman"/>
          <w:bCs/>
          <w:szCs w:val="24"/>
        </w:rPr>
        <w:t xml:space="preserve">. Al (2020) highlight the significance of natural and cultural attractions in attracting tourists to Malaysia.  </w:t>
      </w:r>
    </w:p>
    <w:p w14:paraId="4B21AFBD" w14:textId="0627AACB" w:rsidR="005B65A3" w:rsidRPr="003C5E54" w:rsidRDefault="00F6377D"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How AR and VR Can Transform the Malaysian Tourism Industry</w:t>
      </w:r>
    </w:p>
    <w:p w14:paraId="192E5CFC" w14:textId="06F0CE0E" w:rsidR="0033362F" w:rsidRPr="003C5E54" w:rsidRDefault="0033362F"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The tourism sector has enormous potential AR and VR applications. Tourists can use AR to acquire precise and visceral local information, which improves their understanding and </w:t>
      </w:r>
      <w:r w:rsidRPr="003C5E54">
        <w:rPr>
          <w:rFonts w:ascii="Times New Roman" w:hAnsi="Times New Roman" w:cs="Times New Roman"/>
          <w:bCs/>
          <w:sz w:val="24"/>
          <w:szCs w:val="24"/>
        </w:rPr>
        <w:lastRenderedPageBreak/>
        <w:t xml:space="preserve">appreciation of the places they visit (Shih &amp; Chen, 2020). AR can overlay historical knowledge, interesting facts, and interactive features onto real-world settings, offering travellers with a more contextualised and enriched experience. In contrast, VR provides an immersive experience in which users may navigate and explore virtual landscapes that match real-life tourist sites. Tourists can virtually visit sites that might normally be inaccessible or difficult to reach, such as fragile or rural areas. </w:t>
      </w:r>
    </w:p>
    <w:p w14:paraId="0F1BAA4B" w14:textId="5BF67689" w:rsidR="003843FD" w:rsidRPr="003C5E54" w:rsidRDefault="001E2493" w:rsidP="000C3C1F">
      <w:pPr>
        <w:spacing w:after="0" w:line="360" w:lineRule="auto"/>
        <w:jc w:val="center"/>
        <w:rPr>
          <w:rFonts w:ascii="Times New Roman" w:hAnsi="Times New Roman" w:cs="Times New Roman"/>
          <w:bCs/>
          <w:sz w:val="24"/>
          <w:szCs w:val="24"/>
        </w:rPr>
      </w:pPr>
      <w:r w:rsidRPr="003C5E54">
        <w:rPr>
          <w:rFonts w:ascii="Times New Roman" w:hAnsi="Times New Roman" w:cs="Times New Roman"/>
          <w:noProof/>
          <w:sz w:val="24"/>
          <w:szCs w:val="24"/>
          <w:lang w:val="en-US"/>
        </w:rPr>
        <w:drawing>
          <wp:inline distT="0" distB="0" distL="0" distR="0" wp14:anchorId="5E027387" wp14:editId="330F7498">
            <wp:extent cx="2943225" cy="1674799"/>
            <wp:effectExtent l="0" t="0" r="0" b="1905"/>
            <wp:docPr id="693631385" name="Picture 6" descr="Wild Immersion Virtual Reality Experience at Penang Hill - Klook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ld Immersion Virtual Reality Experience at Penang Hill - Klook Malays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1674799"/>
                    </a:xfrm>
                    <a:prstGeom prst="rect">
                      <a:avLst/>
                    </a:prstGeom>
                    <a:noFill/>
                    <a:ln>
                      <a:noFill/>
                    </a:ln>
                  </pic:spPr>
                </pic:pic>
              </a:graphicData>
            </a:graphic>
          </wp:inline>
        </w:drawing>
      </w:r>
    </w:p>
    <w:p w14:paraId="07EADD4A" w14:textId="124411A9" w:rsidR="003843FD" w:rsidRDefault="003843FD" w:rsidP="000C3C1F">
      <w:pPr>
        <w:pStyle w:val="Caption"/>
        <w:spacing w:after="0" w:line="360" w:lineRule="auto"/>
        <w:jc w:val="center"/>
        <w:rPr>
          <w:rFonts w:ascii="Times New Roman" w:hAnsi="Times New Roman" w:cs="Times New Roman"/>
          <w:color w:val="auto"/>
          <w:sz w:val="22"/>
          <w:szCs w:val="24"/>
        </w:rPr>
      </w:pPr>
      <w:r w:rsidRPr="000C3C1F">
        <w:rPr>
          <w:rFonts w:ascii="Times New Roman" w:hAnsi="Times New Roman" w:cs="Times New Roman"/>
          <w:b/>
          <w:color w:val="auto"/>
          <w:sz w:val="22"/>
          <w:szCs w:val="24"/>
        </w:rPr>
        <w:t xml:space="preserve">Figure </w:t>
      </w:r>
      <w:r w:rsidRPr="000C3C1F">
        <w:rPr>
          <w:rFonts w:ascii="Times New Roman" w:hAnsi="Times New Roman" w:cs="Times New Roman"/>
          <w:b/>
          <w:color w:val="auto"/>
          <w:sz w:val="22"/>
          <w:szCs w:val="24"/>
        </w:rPr>
        <w:fldChar w:fldCharType="begin"/>
      </w:r>
      <w:r w:rsidRPr="000C3C1F">
        <w:rPr>
          <w:rFonts w:ascii="Times New Roman" w:hAnsi="Times New Roman" w:cs="Times New Roman"/>
          <w:b/>
          <w:color w:val="auto"/>
          <w:sz w:val="22"/>
          <w:szCs w:val="24"/>
        </w:rPr>
        <w:instrText xml:space="preserve"> SEQ Figure \* ARABIC </w:instrText>
      </w:r>
      <w:r w:rsidRPr="000C3C1F">
        <w:rPr>
          <w:rFonts w:ascii="Times New Roman" w:hAnsi="Times New Roman" w:cs="Times New Roman"/>
          <w:b/>
          <w:color w:val="auto"/>
          <w:sz w:val="22"/>
          <w:szCs w:val="24"/>
        </w:rPr>
        <w:fldChar w:fldCharType="separate"/>
      </w:r>
      <w:r w:rsidR="00803550" w:rsidRPr="000C3C1F">
        <w:rPr>
          <w:rFonts w:ascii="Times New Roman" w:hAnsi="Times New Roman" w:cs="Times New Roman"/>
          <w:b/>
          <w:noProof/>
          <w:color w:val="auto"/>
          <w:sz w:val="22"/>
          <w:szCs w:val="24"/>
        </w:rPr>
        <w:t>1</w:t>
      </w:r>
      <w:r w:rsidRPr="000C3C1F">
        <w:rPr>
          <w:rFonts w:ascii="Times New Roman" w:hAnsi="Times New Roman" w:cs="Times New Roman"/>
          <w:b/>
          <w:color w:val="auto"/>
          <w:sz w:val="22"/>
          <w:szCs w:val="24"/>
        </w:rPr>
        <w:fldChar w:fldCharType="end"/>
      </w:r>
      <w:r w:rsidRPr="000C3C1F">
        <w:rPr>
          <w:rFonts w:ascii="Times New Roman" w:hAnsi="Times New Roman" w:cs="Times New Roman"/>
          <w:b/>
          <w:color w:val="auto"/>
          <w:sz w:val="22"/>
          <w:szCs w:val="24"/>
        </w:rPr>
        <w:t>:</w:t>
      </w:r>
      <w:r w:rsidRPr="000C3C1F">
        <w:rPr>
          <w:rFonts w:ascii="Times New Roman" w:hAnsi="Times New Roman" w:cs="Times New Roman"/>
          <w:color w:val="auto"/>
          <w:sz w:val="22"/>
          <w:szCs w:val="24"/>
        </w:rPr>
        <w:t xml:space="preserve"> </w:t>
      </w:r>
      <w:r w:rsidR="001E2493" w:rsidRPr="000C3C1F">
        <w:rPr>
          <w:rFonts w:ascii="Times New Roman" w:hAnsi="Times New Roman" w:cs="Times New Roman"/>
          <w:color w:val="auto"/>
          <w:sz w:val="22"/>
          <w:szCs w:val="24"/>
        </w:rPr>
        <w:t>Wild Immersion Virtual Reality Experience at Penang Hill</w:t>
      </w:r>
    </w:p>
    <w:p w14:paraId="7D84BCC1" w14:textId="77777777" w:rsidR="000C3C1F" w:rsidRPr="000C3C1F" w:rsidRDefault="000C3C1F" w:rsidP="000C3C1F">
      <w:pPr>
        <w:spacing w:after="0" w:line="240" w:lineRule="auto"/>
      </w:pPr>
    </w:p>
    <w:p w14:paraId="76F72B37" w14:textId="0E66D45D" w:rsidR="0033362F" w:rsidRPr="003C5E54" w:rsidRDefault="0033362F" w:rsidP="000C3C1F">
      <w:pPr>
        <w:keepNext/>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In terms of safety and security, adding AR and VR technology into tourism can function as a training and instructional tool for tourists (</w:t>
      </w:r>
      <w:proofErr w:type="spellStart"/>
      <w:r w:rsidRPr="003C5E54">
        <w:rPr>
          <w:rFonts w:ascii="Times New Roman" w:hAnsi="Times New Roman" w:cs="Times New Roman"/>
          <w:bCs/>
          <w:sz w:val="24"/>
          <w:szCs w:val="24"/>
        </w:rPr>
        <w:t>Moiseeva</w:t>
      </w:r>
      <w:proofErr w:type="spellEnd"/>
      <w:r w:rsidRPr="003C5E54">
        <w:rPr>
          <w:rFonts w:ascii="Times New Roman" w:hAnsi="Times New Roman" w:cs="Times New Roman"/>
          <w:bCs/>
          <w:sz w:val="24"/>
          <w:szCs w:val="24"/>
        </w:rPr>
        <w:t>, 2019). VR simulations, for example, can be used to educate tourists with local customs, traditions, and cultural practices prior to their actual visit. Not only does this enhance cultural understanding, but it also guarantees that tourists are well-prepared and considerate when engaging with the local people. AR and VR can improve tourism safety and security by delivering real-time information about hazards and emergency procedures. AR apps superimpose safety information onto the real environment, increasing tourists' awareness of their surroundings. Tourists can learn about emergency procedures in a safe atmosphere by using VR for immersive training sessions.</w:t>
      </w:r>
    </w:p>
    <w:p w14:paraId="746E867F" w14:textId="15C66401" w:rsidR="003843FD" w:rsidRPr="003C5E54" w:rsidRDefault="003843FD" w:rsidP="000C3C1F">
      <w:pPr>
        <w:keepNext/>
        <w:spacing w:after="0" w:line="360" w:lineRule="auto"/>
        <w:jc w:val="center"/>
        <w:rPr>
          <w:rFonts w:ascii="Times New Roman" w:hAnsi="Times New Roman" w:cs="Times New Roman"/>
          <w:sz w:val="24"/>
          <w:szCs w:val="24"/>
        </w:rPr>
      </w:pPr>
      <w:r w:rsidRPr="003C5E54">
        <w:rPr>
          <w:rFonts w:ascii="Times New Roman" w:hAnsi="Times New Roman" w:cs="Times New Roman"/>
          <w:noProof/>
          <w:sz w:val="24"/>
          <w:szCs w:val="24"/>
          <w:lang w:val="en-US"/>
        </w:rPr>
        <w:drawing>
          <wp:inline distT="0" distB="0" distL="0" distR="0" wp14:anchorId="3CD48C06" wp14:editId="67B23D6A">
            <wp:extent cx="3181350" cy="1524660"/>
            <wp:effectExtent l="0" t="0" r="0" b="0"/>
            <wp:docPr id="1593092789" name="Picture 2" descr="Ryan Macdonell Andrias (2nd from left), spokesperson for the Faculty of Computing and Informatics at UMS, said the facully was collaborating with the Sabah Cultural Board for an interactive technology exhibition during the  Kaamatan festival held here.  -NSTP/MOHD ADAM ARI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yan Macdonell Andrias (2nd from left), spokesperson for the Faculty of Computing and Informatics at UMS, said the facully was collaborating with the Sabah Cultural Board for an interactive technology exhibition during the  Kaamatan festival held here.  -NSTP/MOHD ADAM ARININ"/>
                    <pic:cNvPicPr>
                      <a:picLocks noChangeAspect="1" noChangeArrowheads="1"/>
                    </pic:cNvPicPr>
                  </pic:nvPicPr>
                  <pic:blipFill rotWithShape="1">
                    <a:blip r:embed="rId8">
                      <a:extLst>
                        <a:ext uri="{28A0092B-C50C-407E-A947-70E740481C1C}">
                          <a14:useLocalDpi xmlns:a14="http://schemas.microsoft.com/office/drawing/2010/main" val="0"/>
                        </a:ext>
                      </a:extLst>
                    </a:blip>
                    <a:srcRect l="3456" t="1097" r="10193" b="35682"/>
                    <a:stretch/>
                  </pic:blipFill>
                  <pic:spPr bwMode="auto">
                    <a:xfrm>
                      <a:off x="0" y="0"/>
                      <a:ext cx="3297794" cy="1580466"/>
                    </a:xfrm>
                    <a:prstGeom prst="rect">
                      <a:avLst/>
                    </a:prstGeom>
                    <a:noFill/>
                    <a:ln>
                      <a:noFill/>
                    </a:ln>
                    <a:extLst>
                      <a:ext uri="{53640926-AAD7-44D8-BBD7-CCE9431645EC}">
                        <a14:shadowObscured xmlns:a14="http://schemas.microsoft.com/office/drawing/2010/main"/>
                      </a:ext>
                    </a:extLst>
                  </pic:spPr>
                </pic:pic>
              </a:graphicData>
            </a:graphic>
          </wp:inline>
        </w:drawing>
      </w:r>
    </w:p>
    <w:p w14:paraId="0EF9B60C" w14:textId="6F6ACE10" w:rsidR="003843FD" w:rsidRDefault="003843FD" w:rsidP="000C3C1F">
      <w:pPr>
        <w:pStyle w:val="Caption"/>
        <w:spacing w:after="0"/>
        <w:jc w:val="center"/>
        <w:rPr>
          <w:rFonts w:ascii="Times New Roman" w:hAnsi="Times New Roman" w:cs="Times New Roman"/>
          <w:color w:val="auto"/>
          <w:sz w:val="22"/>
          <w:szCs w:val="24"/>
        </w:rPr>
      </w:pPr>
      <w:r w:rsidRPr="000C3C1F">
        <w:rPr>
          <w:rFonts w:ascii="Times New Roman" w:hAnsi="Times New Roman" w:cs="Times New Roman"/>
          <w:b/>
          <w:color w:val="auto"/>
          <w:sz w:val="22"/>
          <w:szCs w:val="24"/>
        </w:rPr>
        <w:t xml:space="preserve">Figure </w:t>
      </w:r>
      <w:r w:rsidRPr="000C3C1F">
        <w:rPr>
          <w:rFonts w:ascii="Times New Roman" w:hAnsi="Times New Roman" w:cs="Times New Roman"/>
          <w:b/>
          <w:color w:val="auto"/>
          <w:sz w:val="22"/>
          <w:szCs w:val="24"/>
        </w:rPr>
        <w:fldChar w:fldCharType="begin"/>
      </w:r>
      <w:r w:rsidRPr="000C3C1F">
        <w:rPr>
          <w:rFonts w:ascii="Times New Roman" w:hAnsi="Times New Roman" w:cs="Times New Roman"/>
          <w:b/>
          <w:color w:val="auto"/>
          <w:sz w:val="22"/>
          <w:szCs w:val="24"/>
        </w:rPr>
        <w:instrText xml:space="preserve"> SEQ Figure \* ARABIC </w:instrText>
      </w:r>
      <w:r w:rsidRPr="000C3C1F">
        <w:rPr>
          <w:rFonts w:ascii="Times New Roman" w:hAnsi="Times New Roman" w:cs="Times New Roman"/>
          <w:b/>
          <w:color w:val="auto"/>
          <w:sz w:val="22"/>
          <w:szCs w:val="24"/>
        </w:rPr>
        <w:fldChar w:fldCharType="separate"/>
      </w:r>
      <w:r w:rsidR="00803550" w:rsidRPr="000C3C1F">
        <w:rPr>
          <w:rFonts w:ascii="Times New Roman" w:hAnsi="Times New Roman" w:cs="Times New Roman"/>
          <w:b/>
          <w:noProof/>
          <w:color w:val="auto"/>
          <w:sz w:val="22"/>
          <w:szCs w:val="24"/>
        </w:rPr>
        <w:t>2</w:t>
      </w:r>
      <w:r w:rsidRPr="000C3C1F">
        <w:rPr>
          <w:rFonts w:ascii="Times New Roman" w:hAnsi="Times New Roman" w:cs="Times New Roman"/>
          <w:b/>
          <w:color w:val="auto"/>
          <w:sz w:val="22"/>
          <w:szCs w:val="24"/>
        </w:rPr>
        <w:fldChar w:fldCharType="end"/>
      </w:r>
      <w:r w:rsidRPr="000C3C1F">
        <w:rPr>
          <w:rFonts w:ascii="Times New Roman" w:hAnsi="Times New Roman" w:cs="Times New Roman"/>
          <w:b/>
          <w:color w:val="auto"/>
          <w:sz w:val="22"/>
          <w:szCs w:val="24"/>
        </w:rPr>
        <w:t>-</w:t>
      </w:r>
      <w:r w:rsidRPr="000C3C1F">
        <w:rPr>
          <w:rFonts w:ascii="Times New Roman" w:hAnsi="Times New Roman" w:cs="Times New Roman"/>
          <w:color w:val="auto"/>
          <w:sz w:val="22"/>
          <w:szCs w:val="24"/>
        </w:rPr>
        <w:t xml:space="preserve"> UMS and Sabah Cultural Board Use Augmented Reality to showcase culture</w:t>
      </w:r>
    </w:p>
    <w:p w14:paraId="4A1A089C" w14:textId="77777777" w:rsidR="000C3C1F" w:rsidRPr="000C3C1F" w:rsidRDefault="000C3C1F" w:rsidP="000C3C1F">
      <w:pPr>
        <w:spacing w:after="0" w:line="240" w:lineRule="auto"/>
      </w:pPr>
    </w:p>
    <w:p w14:paraId="5480C444" w14:textId="2B14A6F9" w:rsidR="0033362F" w:rsidRPr="003C5E54" w:rsidRDefault="0033362F" w:rsidP="000C3C1F">
      <w:pPr>
        <w:keepNext/>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The use of AR and VR in the tourism industry can help improve communication and engagement between tourists and their surroundings. These technologies can allow tourists to interact with virtual 3D scenes or entities, making the experience more immersive and </w:t>
      </w:r>
      <w:r w:rsidRPr="003C5E54">
        <w:rPr>
          <w:rFonts w:ascii="Times New Roman" w:hAnsi="Times New Roman" w:cs="Times New Roman"/>
          <w:bCs/>
          <w:sz w:val="24"/>
          <w:szCs w:val="24"/>
        </w:rPr>
        <w:lastRenderedPageBreak/>
        <w:t>participatory (Shih &amp; Chen, 2020). Virtual tour guides, interactive maps, and digital signs, for example, can provide real-time information on places of interest, d</w:t>
      </w:r>
      <w:r w:rsidR="007A1FFA">
        <w:rPr>
          <w:rFonts w:ascii="Times New Roman" w:hAnsi="Times New Roman" w:cs="Times New Roman"/>
          <w:bCs/>
          <w:sz w:val="24"/>
          <w:szCs w:val="24"/>
        </w:rPr>
        <w:t xml:space="preserve">irections, and </w:t>
      </w:r>
      <w:proofErr w:type="spellStart"/>
      <w:r w:rsidR="007A1FFA">
        <w:rPr>
          <w:rFonts w:ascii="Times New Roman" w:hAnsi="Times New Roman" w:cs="Times New Roman"/>
          <w:bCs/>
          <w:sz w:val="24"/>
          <w:szCs w:val="24"/>
        </w:rPr>
        <w:t>recommendations.</w:t>
      </w:r>
      <w:r w:rsidRPr="003C5E54">
        <w:rPr>
          <w:rFonts w:ascii="Times New Roman" w:hAnsi="Times New Roman" w:cs="Times New Roman"/>
          <w:bCs/>
          <w:sz w:val="24"/>
          <w:szCs w:val="24"/>
        </w:rPr>
        <w:t>This</w:t>
      </w:r>
      <w:proofErr w:type="spellEnd"/>
      <w:r w:rsidRPr="003C5E54">
        <w:rPr>
          <w:rFonts w:ascii="Times New Roman" w:hAnsi="Times New Roman" w:cs="Times New Roman"/>
          <w:bCs/>
          <w:sz w:val="24"/>
          <w:szCs w:val="24"/>
        </w:rPr>
        <w:t xml:space="preserve"> not only improves the convenience and accessibility of tourism experiences, but it also allows tourists to get a taste of what to expect while visiting </w:t>
      </w:r>
      <w:proofErr w:type="spellStart"/>
      <w:r w:rsidRPr="003C5E54">
        <w:rPr>
          <w:rFonts w:ascii="Times New Roman" w:hAnsi="Times New Roman" w:cs="Times New Roman"/>
          <w:bCs/>
          <w:sz w:val="24"/>
          <w:szCs w:val="24"/>
        </w:rPr>
        <w:t>Malaysia,enhancing</w:t>
      </w:r>
      <w:proofErr w:type="spellEnd"/>
      <w:r w:rsidRPr="003C5E54">
        <w:rPr>
          <w:rFonts w:ascii="Times New Roman" w:hAnsi="Times New Roman" w:cs="Times New Roman"/>
          <w:bCs/>
          <w:sz w:val="24"/>
          <w:szCs w:val="24"/>
        </w:rPr>
        <w:t xml:space="preserve"> their interest and motivation to visit the country. Furthermore, the use of</w:t>
      </w:r>
      <w:r w:rsidR="007A1FFA">
        <w:rPr>
          <w:rFonts w:ascii="Times New Roman" w:hAnsi="Times New Roman" w:cs="Times New Roman"/>
          <w:bCs/>
          <w:sz w:val="24"/>
          <w:szCs w:val="24"/>
        </w:rPr>
        <w:t xml:space="preserve"> </w:t>
      </w:r>
      <w:r w:rsidRPr="003C5E54">
        <w:rPr>
          <w:rFonts w:ascii="Times New Roman" w:hAnsi="Times New Roman" w:cs="Times New Roman"/>
          <w:bCs/>
          <w:sz w:val="24"/>
          <w:szCs w:val="24"/>
        </w:rPr>
        <w:t>AR and VR in tourism can raise awareness and promote tourism locations through virtual previews</w:t>
      </w:r>
    </w:p>
    <w:p w14:paraId="332D78F1" w14:textId="480DCD10" w:rsidR="00803550" w:rsidRPr="003C5E54" w:rsidRDefault="0033362F" w:rsidP="000C3C1F">
      <w:pPr>
        <w:keepNext/>
        <w:spacing w:after="0" w:line="360" w:lineRule="auto"/>
        <w:jc w:val="center"/>
        <w:rPr>
          <w:rFonts w:ascii="Times New Roman" w:hAnsi="Times New Roman" w:cs="Times New Roman"/>
          <w:sz w:val="24"/>
          <w:szCs w:val="24"/>
        </w:rPr>
      </w:pPr>
      <w:r w:rsidRPr="003C5E54">
        <w:rPr>
          <w:rFonts w:ascii="Times New Roman" w:hAnsi="Times New Roman" w:cs="Times New Roman"/>
          <w:bCs/>
          <w:sz w:val="24"/>
          <w:szCs w:val="24"/>
        </w:rPr>
        <w:t>.</w:t>
      </w:r>
      <w:r w:rsidR="00803550" w:rsidRPr="003C5E54">
        <w:rPr>
          <w:rFonts w:ascii="Times New Roman" w:hAnsi="Times New Roman" w:cs="Times New Roman"/>
          <w:noProof/>
          <w:sz w:val="24"/>
          <w:szCs w:val="24"/>
          <w:lang w:val="en-US"/>
        </w:rPr>
        <w:drawing>
          <wp:inline distT="0" distB="0" distL="0" distR="0" wp14:anchorId="3BC1AF3F" wp14:editId="769644B1">
            <wp:extent cx="3103399" cy="1533525"/>
            <wp:effectExtent l="0" t="0" r="1905" b="0"/>
            <wp:docPr id="206825062" name="Picture 5" descr="Digi, Malaysia Airports and Panorama Langkawi bring tourism to life through  VR | Marketing-Inter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gi, Malaysia Airports and Panorama Langkawi bring tourism to life through  VR | Marketing-Interactive"/>
                    <pic:cNvPicPr>
                      <a:picLocks noChangeAspect="1" noChangeArrowheads="1"/>
                    </pic:cNvPicPr>
                  </pic:nvPicPr>
                  <pic:blipFill rotWithShape="1">
                    <a:blip r:embed="rId9">
                      <a:extLst>
                        <a:ext uri="{28A0092B-C50C-407E-A947-70E740481C1C}">
                          <a14:useLocalDpi xmlns:a14="http://schemas.microsoft.com/office/drawing/2010/main" val="0"/>
                        </a:ext>
                      </a:extLst>
                    </a:blip>
                    <a:srcRect l="3656" t="7441" r="4078"/>
                    <a:stretch/>
                  </pic:blipFill>
                  <pic:spPr bwMode="auto">
                    <a:xfrm>
                      <a:off x="0" y="0"/>
                      <a:ext cx="3142893" cy="1553041"/>
                    </a:xfrm>
                    <a:prstGeom prst="rect">
                      <a:avLst/>
                    </a:prstGeom>
                    <a:noFill/>
                    <a:ln>
                      <a:noFill/>
                    </a:ln>
                    <a:extLst>
                      <a:ext uri="{53640926-AAD7-44D8-BBD7-CCE9431645EC}">
                        <a14:shadowObscured xmlns:a14="http://schemas.microsoft.com/office/drawing/2010/main"/>
                      </a:ext>
                    </a:extLst>
                  </pic:spPr>
                </pic:pic>
              </a:graphicData>
            </a:graphic>
          </wp:inline>
        </w:drawing>
      </w:r>
    </w:p>
    <w:p w14:paraId="7406F791" w14:textId="1BCCE313" w:rsidR="00803550" w:rsidRDefault="00803550" w:rsidP="000C3C1F">
      <w:pPr>
        <w:pStyle w:val="Caption"/>
        <w:spacing w:after="0"/>
        <w:jc w:val="center"/>
        <w:rPr>
          <w:rFonts w:ascii="Times New Roman" w:hAnsi="Times New Roman" w:cs="Times New Roman"/>
          <w:color w:val="auto"/>
          <w:sz w:val="22"/>
          <w:szCs w:val="24"/>
        </w:rPr>
      </w:pPr>
      <w:r w:rsidRPr="000C3C1F">
        <w:rPr>
          <w:rFonts w:ascii="Times New Roman" w:hAnsi="Times New Roman" w:cs="Times New Roman"/>
          <w:b/>
          <w:color w:val="auto"/>
          <w:sz w:val="22"/>
          <w:szCs w:val="24"/>
        </w:rPr>
        <w:t xml:space="preserve">Figure </w:t>
      </w:r>
      <w:r w:rsidRPr="000C3C1F">
        <w:rPr>
          <w:rFonts w:ascii="Times New Roman" w:hAnsi="Times New Roman" w:cs="Times New Roman"/>
          <w:b/>
          <w:color w:val="auto"/>
          <w:sz w:val="22"/>
          <w:szCs w:val="24"/>
        </w:rPr>
        <w:fldChar w:fldCharType="begin"/>
      </w:r>
      <w:r w:rsidRPr="000C3C1F">
        <w:rPr>
          <w:rFonts w:ascii="Times New Roman" w:hAnsi="Times New Roman" w:cs="Times New Roman"/>
          <w:b/>
          <w:color w:val="auto"/>
          <w:sz w:val="22"/>
          <w:szCs w:val="24"/>
        </w:rPr>
        <w:instrText xml:space="preserve"> SEQ Figure \* ARABIC </w:instrText>
      </w:r>
      <w:r w:rsidRPr="000C3C1F">
        <w:rPr>
          <w:rFonts w:ascii="Times New Roman" w:hAnsi="Times New Roman" w:cs="Times New Roman"/>
          <w:b/>
          <w:color w:val="auto"/>
          <w:sz w:val="22"/>
          <w:szCs w:val="24"/>
        </w:rPr>
        <w:fldChar w:fldCharType="separate"/>
      </w:r>
      <w:r w:rsidRPr="000C3C1F">
        <w:rPr>
          <w:rFonts w:ascii="Times New Roman" w:hAnsi="Times New Roman" w:cs="Times New Roman"/>
          <w:b/>
          <w:noProof/>
          <w:color w:val="auto"/>
          <w:sz w:val="22"/>
          <w:szCs w:val="24"/>
        </w:rPr>
        <w:t>3</w:t>
      </w:r>
      <w:r w:rsidRPr="000C3C1F">
        <w:rPr>
          <w:rFonts w:ascii="Times New Roman" w:hAnsi="Times New Roman" w:cs="Times New Roman"/>
          <w:b/>
          <w:color w:val="auto"/>
          <w:sz w:val="22"/>
          <w:szCs w:val="24"/>
        </w:rPr>
        <w:fldChar w:fldCharType="end"/>
      </w:r>
      <w:r w:rsidRPr="000C3C1F">
        <w:rPr>
          <w:rFonts w:ascii="Times New Roman" w:hAnsi="Times New Roman" w:cs="Times New Roman"/>
          <w:b/>
          <w:color w:val="auto"/>
          <w:sz w:val="22"/>
          <w:szCs w:val="24"/>
        </w:rPr>
        <w:t xml:space="preserve">- </w:t>
      </w:r>
      <w:proofErr w:type="spellStart"/>
      <w:r w:rsidRPr="000C3C1F">
        <w:rPr>
          <w:rFonts w:ascii="Times New Roman" w:hAnsi="Times New Roman" w:cs="Times New Roman"/>
          <w:color w:val="auto"/>
          <w:sz w:val="22"/>
          <w:szCs w:val="24"/>
        </w:rPr>
        <w:t>Digi</w:t>
      </w:r>
      <w:proofErr w:type="spellEnd"/>
      <w:r w:rsidRPr="000C3C1F">
        <w:rPr>
          <w:rFonts w:ascii="Times New Roman" w:hAnsi="Times New Roman" w:cs="Times New Roman"/>
          <w:color w:val="auto"/>
          <w:sz w:val="22"/>
          <w:szCs w:val="24"/>
        </w:rPr>
        <w:t xml:space="preserve">, Malaysia Airports and Panorama </w:t>
      </w:r>
      <w:proofErr w:type="spellStart"/>
      <w:r w:rsidRPr="000C3C1F">
        <w:rPr>
          <w:rFonts w:ascii="Times New Roman" w:hAnsi="Times New Roman" w:cs="Times New Roman"/>
          <w:color w:val="auto"/>
          <w:sz w:val="22"/>
          <w:szCs w:val="24"/>
        </w:rPr>
        <w:t>Langkawi</w:t>
      </w:r>
      <w:proofErr w:type="spellEnd"/>
      <w:r w:rsidRPr="000C3C1F">
        <w:rPr>
          <w:rFonts w:ascii="Times New Roman" w:hAnsi="Times New Roman" w:cs="Times New Roman"/>
          <w:color w:val="auto"/>
          <w:sz w:val="22"/>
          <w:szCs w:val="24"/>
        </w:rPr>
        <w:t xml:space="preserve"> bring tourism to life through VR</w:t>
      </w:r>
    </w:p>
    <w:p w14:paraId="5DD384C8" w14:textId="77777777" w:rsidR="000C3C1F" w:rsidRPr="000C3C1F" w:rsidRDefault="000C3C1F" w:rsidP="000C3C1F">
      <w:pPr>
        <w:spacing w:after="0" w:line="240" w:lineRule="auto"/>
      </w:pPr>
    </w:p>
    <w:p w14:paraId="02455236" w14:textId="49C416CA" w:rsidR="00EB27ED" w:rsidRPr="003C5E54" w:rsidRDefault="00EB27ED"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VR can be used to construct realistic and immersive simulations of tourism destinations, allowing potential tourists to experience the destination before deciding to travel (</w:t>
      </w:r>
      <w:proofErr w:type="spellStart"/>
      <w:r w:rsidRPr="003C5E54">
        <w:rPr>
          <w:rFonts w:ascii="Times New Roman" w:hAnsi="Times New Roman" w:cs="Times New Roman"/>
          <w:bCs/>
          <w:sz w:val="24"/>
          <w:szCs w:val="24"/>
        </w:rPr>
        <w:t>Yerden</w:t>
      </w:r>
      <w:proofErr w:type="spellEnd"/>
      <w:r w:rsidRPr="003C5E54">
        <w:rPr>
          <w:rFonts w:ascii="Times New Roman" w:hAnsi="Times New Roman" w:cs="Times New Roman"/>
          <w:bCs/>
          <w:sz w:val="24"/>
          <w:szCs w:val="24"/>
        </w:rPr>
        <w:t xml:space="preserve"> &amp; </w:t>
      </w:r>
      <w:proofErr w:type="spellStart"/>
      <w:r w:rsidRPr="003C5E54">
        <w:rPr>
          <w:rFonts w:ascii="Times New Roman" w:hAnsi="Times New Roman" w:cs="Times New Roman"/>
          <w:bCs/>
          <w:sz w:val="24"/>
          <w:szCs w:val="24"/>
        </w:rPr>
        <w:t>Uydaci</w:t>
      </w:r>
      <w:proofErr w:type="spellEnd"/>
      <w:r w:rsidRPr="003C5E54">
        <w:rPr>
          <w:rFonts w:ascii="Times New Roman" w:hAnsi="Times New Roman" w:cs="Times New Roman"/>
          <w:bCs/>
          <w:sz w:val="24"/>
          <w:szCs w:val="24"/>
        </w:rPr>
        <w:t>, 2022). VR can help tourists make smarter travel decisions by providing virtual tours and previews. Furthermore, AR and VR technologies have the potential to broaden global contacts between travellers. Tourists can interact and share their experiences in real-time with others from all over the world by using virtual reality platforms and augmented reality applications, generating a sense of community and connection among them.</w:t>
      </w:r>
    </w:p>
    <w:p w14:paraId="362B0430" w14:textId="77777777" w:rsidR="001E2493" w:rsidRPr="003C5E54" w:rsidRDefault="001E2493" w:rsidP="000C3C1F">
      <w:pPr>
        <w:keepNext/>
        <w:spacing w:after="0" w:line="360" w:lineRule="auto"/>
        <w:jc w:val="center"/>
        <w:rPr>
          <w:rFonts w:ascii="Times New Roman" w:hAnsi="Times New Roman" w:cs="Times New Roman"/>
          <w:sz w:val="24"/>
          <w:szCs w:val="24"/>
        </w:rPr>
      </w:pPr>
      <w:r w:rsidRPr="003C5E54">
        <w:rPr>
          <w:rFonts w:ascii="Times New Roman" w:hAnsi="Times New Roman" w:cs="Times New Roman"/>
          <w:noProof/>
          <w:sz w:val="24"/>
          <w:szCs w:val="24"/>
          <w:lang w:val="en-US"/>
        </w:rPr>
        <w:drawing>
          <wp:inline distT="0" distB="0" distL="0" distR="0" wp14:anchorId="2E7132D9" wp14:editId="34C0B3AC">
            <wp:extent cx="4048125" cy="1675884"/>
            <wp:effectExtent l="0" t="0" r="0" b="635"/>
            <wp:docPr id="54264784" name="Picture 4" descr="Malaysia Boosting Tourism Activity with 'Welcome to Penang VR' Initiative -  All Virtual Re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laysia Boosting Tourism Activity with 'Welcome to Penang VR' Initiative -  All Virtual Realit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25" t="12974" r="3745" b="1991"/>
                    <a:stretch/>
                  </pic:blipFill>
                  <pic:spPr bwMode="auto">
                    <a:xfrm>
                      <a:off x="0" y="0"/>
                      <a:ext cx="4060646" cy="1681067"/>
                    </a:xfrm>
                    <a:prstGeom prst="rect">
                      <a:avLst/>
                    </a:prstGeom>
                    <a:noFill/>
                    <a:ln>
                      <a:noFill/>
                    </a:ln>
                    <a:extLst>
                      <a:ext uri="{53640926-AAD7-44D8-BBD7-CCE9431645EC}">
                        <a14:shadowObscured xmlns:a14="http://schemas.microsoft.com/office/drawing/2010/main"/>
                      </a:ext>
                    </a:extLst>
                  </pic:spPr>
                </pic:pic>
              </a:graphicData>
            </a:graphic>
          </wp:inline>
        </w:drawing>
      </w:r>
    </w:p>
    <w:p w14:paraId="0515F37F" w14:textId="0CD046A0" w:rsidR="001E2493" w:rsidRPr="000C3C1F" w:rsidRDefault="001E2493" w:rsidP="000C3C1F">
      <w:pPr>
        <w:pStyle w:val="Caption"/>
        <w:spacing w:after="0"/>
        <w:jc w:val="center"/>
        <w:rPr>
          <w:rFonts w:ascii="Times New Roman" w:hAnsi="Times New Roman" w:cs="Times New Roman"/>
          <w:color w:val="auto"/>
          <w:sz w:val="22"/>
          <w:szCs w:val="24"/>
        </w:rPr>
      </w:pPr>
      <w:r w:rsidRPr="000C3C1F">
        <w:rPr>
          <w:rFonts w:ascii="Times New Roman" w:hAnsi="Times New Roman" w:cs="Times New Roman"/>
          <w:b/>
          <w:color w:val="auto"/>
          <w:sz w:val="22"/>
          <w:szCs w:val="24"/>
        </w:rPr>
        <w:t xml:space="preserve">Figure </w:t>
      </w:r>
      <w:r w:rsidRPr="000C3C1F">
        <w:rPr>
          <w:rFonts w:ascii="Times New Roman" w:hAnsi="Times New Roman" w:cs="Times New Roman"/>
          <w:b/>
          <w:color w:val="auto"/>
          <w:sz w:val="22"/>
          <w:szCs w:val="24"/>
        </w:rPr>
        <w:fldChar w:fldCharType="begin"/>
      </w:r>
      <w:r w:rsidRPr="000C3C1F">
        <w:rPr>
          <w:rFonts w:ascii="Times New Roman" w:hAnsi="Times New Roman" w:cs="Times New Roman"/>
          <w:b/>
          <w:color w:val="auto"/>
          <w:sz w:val="22"/>
          <w:szCs w:val="24"/>
        </w:rPr>
        <w:instrText xml:space="preserve"> SEQ Figure \* ARABIC </w:instrText>
      </w:r>
      <w:r w:rsidRPr="000C3C1F">
        <w:rPr>
          <w:rFonts w:ascii="Times New Roman" w:hAnsi="Times New Roman" w:cs="Times New Roman"/>
          <w:b/>
          <w:color w:val="auto"/>
          <w:sz w:val="22"/>
          <w:szCs w:val="24"/>
        </w:rPr>
        <w:fldChar w:fldCharType="separate"/>
      </w:r>
      <w:r w:rsidRPr="000C3C1F">
        <w:rPr>
          <w:rFonts w:ascii="Times New Roman" w:hAnsi="Times New Roman" w:cs="Times New Roman"/>
          <w:b/>
          <w:noProof/>
          <w:color w:val="auto"/>
          <w:sz w:val="22"/>
          <w:szCs w:val="24"/>
        </w:rPr>
        <w:t>4</w:t>
      </w:r>
      <w:r w:rsidRPr="000C3C1F">
        <w:rPr>
          <w:rFonts w:ascii="Times New Roman" w:hAnsi="Times New Roman" w:cs="Times New Roman"/>
          <w:b/>
          <w:color w:val="auto"/>
          <w:sz w:val="22"/>
          <w:szCs w:val="24"/>
        </w:rPr>
        <w:fldChar w:fldCharType="end"/>
      </w:r>
      <w:r w:rsidRPr="000C3C1F">
        <w:rPr>
          <w:rFonts w:ascii="Times New Roman" w:hAnsi="Times New Roman" w:cs="Times New Roman"/>
          <w:b/>
          <w:color w:val="auto"/>
          <w:sz w:val="22"/>
          <w:szCs w:val="24"/>
        </w:rPr>
        <w:t xml:space="preserve">- </w:t>
      </w:r>
      <w:r w:rsidRPr="000C3C1F">
        <w:rPr>
          <w:rFonts w:ascii="Times New Roman" w:hAnsi="Times New Roman" w:cs="Times New Roman"/>
          <w:color w:val="auto"/>
          <w:sz w:val="22"/>
          <w:szCs w:val="24"/>
        </w:rPr>
        <w:t>Welcome to Penang VR’ Initiative</w:t>
      </w:r>
    </w:p>
    <w:p w14:paraId="4EA0B034" w14:textId="77777777" w:rsidR="000C3C1F" w:rsidRPr="000C3C1F" w:rsidRDefault="000C3C1F" w:rsidP="000C3C1F">
      <w:pPr>
        <w:spacing w:after="0" w:line="240" w:lineRule="auto"/>
      </w:pPr>
    </w:p>
    <w:p w14:paraId="2ABC00B5" w14:textId="0ACED8A6" w:rsidR="00EB27ED" w:rsidRPr="003C5E54" w:rsidRDefault="00EB27ED"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Incorporating AR and VR technology in tourism industries can also help to attract and engage younger generations, such as </w:t>
      </w:r>
      <w:proofErr w:type="spellStart"/>
      <w:r w:rsidRPr="003C5E54">
        <w:rPr>
          <w:rFonts w:ascii="Times New Roman" w:hAnsi="Times New Roman" w:cs="Times New Roman"/>
          <w:bCs/>
          <w:sz w:val="24"/>
          <w:szCs w:val="24"/>
        </w:rPr>
        <w:t>Millennials</w:t>
      </w:r>
      <w:proofErr w:type="spellEnd"/>
      <w:r w:rsidRPr="003C5E54">
        <w:rPr>
          <w:rFonts w:ascii="Times New Roman" w:hAnsi="Times New Roman" w:cs="Times New Roman"/>
          <w:bCs/>
          <w:sz w:val="24"/>
          <w:szCs w:val="24"/>
        </w:rPr>
        <w:t xml:space="preserve"> and Generation Z. These generations are known to value exclusive and immersive experiences, which AR and VR technologies provide. These technologies offer personalised and interactive experiences that correspond to the </w:t>
      </w:r>
      <w:r w:rsidRPr="003C5E54">
        <w:rPr>
          <w:rFonts w:ascii="Times New Roman" w:hAnsi="Times New Roman" w:cs="Times New Roman"/>
          <w:bCs/>
          <w:sz w:val="24"/>
          <w:szCs w:val="24"/>
        </w:rPr>
        <w:lastRenderedPageBreak/>
        <w:t>preferences and expectations of younger travellers. However, it is crucial to emphasize that the adoption and implementation of AR and VR in the tourism business may face hurdles, particularly in rural or less developed areas with limited access to technology and internet connectivity. Furthermore, the costs of integrating AR and VR technology can be too expensive for smaller tourism enterprises or areas with limited resources.</w:t>
      </w:r>
    </w:p>
    <w:p w14:paraId="7477EC36" w14:textId="60110001" w:rsidR="00EB27ED" w:rsidRPr="003C5E54" w:rsidRDefault="00EB27ED"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The potential benefits of AR and VR in tourism cannot be overlooked as technology advances and becomes more accessible (Handbook of Technology Application in Tourism in Asia, 2022). AR and VR have emerged as key technologies with enormous potential in improving tourist experiences in Malaysia. The use of AR and VR technology in tourism has the potential to transform the way travellers discover and interact with destinations by providing immersive and interactive experiences that go beyond traditional sightseeing. </w:t>
      </w:r>
    </w:p>
    <w:p w14:paraId="1B0E50A8" w14:textId="77777777" w:rsidR="00EB27ED" w:rsidRPr="003C5E54" w:rsidRDefault="00EB27ED"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The capacity to give </w:t>
      </w:r>
      <w:proofErr w:type="spellStart"/>
      <w:r w:rsidRPr="003C5E54">
        <w:rPr>
          <w:rFonts w:ascii="Times New Roman" w:hAnsi="Times New Roman" w:cs="Times New Roman"/>
          <w:bCs/>
          <w:sz w:val="24"/>
          <w:szCs w:val="24"/>
        </w:rPr>
        <w:t>travelers</w:t>
      </w:r>
      <w:proofErr w:type="spellEnd"/>
      <w:r w:rsidRPr="003C5E54">
        <w:rPr>
          <w:rFonts w:ascii="Times New Roman" w:hAnsi="Times New Roman" w:cs="Times New Roman"/>
          <w:bCs/>
          <w:sz w:val="24"/>
          <w:szCs w:val="24"/>
        </w:rPr>
        <w:t xml:space="preserve"> with detailed and intuitive local information is one of the primary benefits of AR and VR technologies in the tourism industry (Shih &amp; Chen, 2020). AR can provide tourists with real-time information about attractions, historical sites, restaurants, and other points of interest by superimposing relevant details on real-world objects. This improves their comprehension and appreciation of the destination. Furthermore, AR and VR technology can provide virtual tours and simulations of tourism places, allowing visitors to explore and experience a region before visiting it. </w:t>
      </w:r>
    </w:p>
    <w:p w14:paraId="72594FFF" w14:textId="012162B7" w:rsidR="00EB27ED" w:rsidRPr="003C5E54" w:rsidRDefault="00EB27ED"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Tourism agencies may develop virtual experiences that closely resemble real-life experiences by using AR and VR technologies, offering tourists a taste of what to expect and enticing them to visit in person. Furthermore, AR and VR technologies have the potential to improve communication and engagement between tourists and destinations. These technologies may enable virtual interactions with local guides, who can provide real-time guidance and recommendations. Tourists can use VR to experience a destination from the comfort of their own homes. This is especially useful for people with restricted mobility or who are unable to travel owing to a variety of factors. Furthermore, the usage of AR and VR technology can assist in overcoming constraints associated with poor internet connectivity.</w:t>
      </w:r>
    </w:p>
    <w:p w14:paraId="54C8114A" w14:textId="61883504" w:rsidR="0070433A" w:rsidRPr="003C5E54" w:rsidRDefault="0070433A"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AR and VR technology can also provide offline material that can be accessed without requiring an internet connection in rural or vulnerable places with limited internet connectivity. This ensures that travellers can still access necessary information and have immersive experiences even when internet availability is limited.</w:t>
      </w:r>
    </w:p>
    <w:p w14:paraId="713ABF7B" w14:textId="0B585E8F" w:rsidR="0070433A" w:rsidRPr="003C5E54" w:rsidRDefault="0070433A"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Furthermore, AR and VR technologies have the potential to assist Malaysian in tourism promotion and marketing. These technologies, such as VR and AR apps, can be used to </w:t>
      </w:r>
      <w:r w:rsidRPr="003C5E54">
        <w:rPr>
          <w:rFonts w:ascii="Times New Roman" w:hAnsi="Times New Roman" w:cs="Times New Roman"/>
          <w:bCs/>
          <w:sz w:val="24"/>
          <w:szCs w:val="24"/>
        </w:rPr>
        <w:lastRenderedPageBreak/>
        <w:t>generate compelling and interactive promotional materials. These media can highlight Malaysia's distinctive sights and experiences, providing potential tourists an idea of what to expect. Furthermore, AR and VR technologies can be utilised to instruct and guide tourists (</w:t>
      </w:r>
      <w:proofErr w:type="spellStart"/>
      <w:r w:rsidRPr="003C5E54">
        <w:rPr>
          <w:rFonts w:ascii="Times New Roman" w:hAnsi="Times New Roman" w:cs="Times New Roman"/>
          <w:bCs/>
          <w:sz w:val="24"/>
          <w:szCs w:val="24"/>
        </w:rPr>
        <w:t>Moiseeva</w:t>
      </w:r>
      <w:proofErr w:type="spellEnd"/>
      <w:r w:rsidRPr="003C5E54">
        <w:rPr>
          <w:rFonts w:ascii="Times New Roman" w:hAnsi="Times New Roman" w:cs="Times New Roman"/>
          <w:bCs/>
          <w:sz w:val="24"/>
          <w:szCs w:val="24"/>
        </w:rPr>
        <w:t>, 2019). AR and VR can be used to give training simulations for tour guides, allowing them to become acquainted with the destination and improve their knowledge and skills. AR and VR technology can also be utilized to develop virtual guides for tourists, offering them dynamic and engaging content.</w:t>
      </w:r>
    </w:p>
    <w:p w14:paraId="18870922" w14:textId="0EBDCC53" w:rsidR="0097059A" w:rsidRPr="003C5E54" w:rsidRDefault="0097059A"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AR and VR Challenges and Drawbacks in Malaysian Tourism Industry</w:t>
      </w:r>
    </w:p>
    <w:p w14:paraId="6458CDC9" w14:textId="7E7C9658" w:rsidR="0097059A" w:rsidRPr="003C5E54" w:rsidRDefault="00D947B5"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Implementing </w:t>
      </w:r>
      <w:proofErr w:type="gramStart"/>
      <w:r w:rsidRPr="003C5E54">
        <w:rPr>
          <w:rFonts w:ascii="Times New Roman" w:hAnsi="Times New Roman" w:cs="Times New Roman"/>
          <w:bCs/>
          <w:sz w:val="24"/>
          <w:szCs w:val="24"/>
        </w:rPr>
        <w:t>AR  and</w:t>
      </w:r>
      <w:proofErr w:type="gramEnd"/>
      <w:r w:rsidRPr="003C5E54">
        <w:rPr>
          <w:rFonts w:ascii="Times New Roman" w:hAnsi="Times New Roman" w:cs="Times New Roman"/>
          <w:bCs/>
          <w:sz w:val="24"/>
          <w:szCs w:val="24"/>
        </w:rPr>
        <w:t xml:space="preserve"> VR in Malaysia's tourism industries involves a number of issues that must be addressed for successful integration and acceptance. One of the most significant challenges is infrastructure preparedness. Adequate technical infrastructure, such as high-speed internet access and appropriate devices, must be available across Malaysia's many tourist sites for these technologies to work efficiently. Furthermore, significant investment is required in generating AR and VR content designed particularly for the Malaysian tourist market. Creating immersive and culturally appropriate experiences that highlight Malaysia's unique attractions, history, and cultural heritage is part of this.</w:t>
      </w:r>
    </w:p>
    <w:p w14:paraId="0C2115E8" w14:textId="01484348" w:rsidR="00D947B5" w:rsidRPr="003C5E54" w:rsidRDefault="00D947B5"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The cost of integrating AR and VR technologies might be too expensive for smaller tourist operators or facilities, demanding financial assistance or incentives to stimulate their adoption. Furthermore, assuring user accessibility and resolving possible privacy and data security concerns, as well as the need for user education regarding AR/VR experiences, are critical for greater acceptability among tourists. To overcome these hurdles, government agencies, tourism organisations, technology developers, and players in the Malaysian tourism industries must work together to achieve the full potential of AR and VR for improving visitor experiences in Malaysia.</w:t>
      </w:r>
    </w:p>
    <w:p w14:paraId="3FDDA1C6" w14:textId="43B7CA5F" w:rsidR="0097059A" w:rsidRPr="003C5E54" w:rsidRDefault="005E62BD" w:rsidP="000C3C1F">
      <w:pPr>
        <w:spacing w:after="0" w:line="360" w:lineRule="auto"/>
        <w:ind w:firstLine="567"/>
        <w:jc w:val="both"/>
        <w:rPr>
          <w:rFonts w:ascii="Times New Roman" w:hAnsi="Times New Roman" w:cs="Times New Roman"/>
          <w:bCs/>
          <w:sz w:val="24"/>
          <w:szCs w:val="24"/>
        </w:rPr>
      </w:pPr>
      <w:r w:rsidRPr="003C5E54">
        <w:rPr>
          <w:rFonts w:ascii="Times New Roman" w:hAnsi="Times New Roman" w:cs="Times New Roman"/>
          <w:bCs/>
          <w:sz w:val="24"/>
          <w:szCs w:val="24"/>
        </w:rPr>
        <w:t xml:space="preserve">The application of AR and VR in tourism has various drawbacks that must be addressed. For instance, these technologies may </w:t>
      </w:r>
      <w:proofErr w:type="spellStart"/>
      <w:r w:rsidRPr="003C5E54">
        <w:rPr>
          <w:rFonts w:ascii="Times New Roman" w:hAnsi="Times New Roman" w:cs="Times New Roman"/>
          <w:bCs/>
          <w:sz w:val="24"/>
          <w:szCs w:val="24"/>
        </w:rPr>
        <w:t>instill</w:t>
      </w:r>
      <w:proofErr w:type="spellEnd"/>
      <w:r w:rsidRPr="003C5E54">
        <w:rPr>
          <w:rFonts w:ascii="Times New Roman" w:hAnsi="Times New Roman" w:cs="Times New Roman"/>
          <w:bCs/>
          <w:sz w:val="24"/>
          <w:szCs w:val="24"/>
        </w:rPr>
        <w:t xml:space="preserve"> overly high expectations in travellers; for example, a virtual reality hotel room tour may give an exaggeratedly pleasant appearance, leading to disappointment upon arrival. Furthermore, the addictive nature of AR and VR may lead to excessive gadget usage, preventing tourists from experiencing the real ‘taste’ of local culture and sights and resulting in wasted opportunities. Furthermore, the immersive nature of these gadgets may separate travellers from their companions, restricting interaction and shared experiences and negatively influencing the entire trip experience.</w:t>
      </w:r>
    </w:p>
    <w:p w14:paraId="7CF09DA4" w14:textId="77777777" w:rsidR="007A1FFA" w:rsidRDefault="007A1FFA" w:rsidP="003C5E54">
      <w:pPr>
        <w:spacing w:after="0" w:line="360" w:lineRule="auto"/>
        <w:jc w:val="both"/>
        <w:rPr>
          <w:rFonts w:ascii="Times New Roman" w:hAnsi="Times New Roman" w:cs="Times New Roman"/>
          <w:b/>
          <w:bCs/>
          <w:sz w:val="24"/>
          <w:szCs w:val="24"/>
        </w:rPr>
      </w:pPr>
    </w:p>
    <w:p w14:paraId="50135709" w14:textId="499177E3" w:rsidR="00A729B1" w:rsidRPr="003C5E54" w:rsidRDefault="003C5E54" w:rsidP="003C5E54">
      <w:pPr>
        <w:spacing w:after="0" w:line="360" w:lineRule="auto"/>
        <w:jc w:val="both"/>
        <w:rPr>
          <w:rFonts w:ascii="Times New Roman" w:hAnsi="Times New Roman" w:cs="Times New Roman"/>
          <w:b/>
          <w:bCs/>
          <w:sz w:val="24"/>
          <w:szCs w:val="24"/>
        </w:rPr>
      </w:pPr>
      <w:r w:rsidRPr="003C5E54">
        <w:rPr>
          <w:rFonts w:ascii="Times New Roman" w:hAnsi="Times New Roman" w:cs="Times New Roman"/>
          <w:b/>
          <w:bCs/>
          <w:sz w:val="24"/>
          <w:szCs w:val="24"/>
        </w:rPr>
        <w:lastRenderedPageBreak/>
        <w:t>CONCLUSION</w:t>
      </w:r>
    </w:p>
    <w:p w14:paraId="10FEDE99" w14:textId="27EB552D" w:rsidR="00A729B1" w:rsidRPr="003C5E54" w:rsidRDefault="0070433A" w:rsidP="000C3C1F">
      <w:pPr>
        <w:spacing w:after="0" w:line="360" w:lineRule="auto"/>
        <w:ind w:firstLine="567"/>
        <w:jc w:val="both"/>
        <w:rPr>
          <w:rFonts w:ascii="Times New Roman" w:hAnsi="Times New Roman" w:cs="Times New Roman"/>
          <w:sz w:val="24"/>
          <w:szCs w:val="24"/>
        </w:rPr>
      </w:pPr>
      <w:r w:rsidRPr="003C5E54">
        <w:rPr>
          <w:rFonts w:ascii="Times New Roman" w:hAnsi="Times New Roman" w:cs="Times New Roman"/>
          <w:sz w:val="24"/>
          <w:szCs w:val="24"/>
        </w:rPr>
        <w:t xml:space="preserve">AR and VR are two emerging technologies that are influencing tourism industries around the world, including Malaysia. These technologies provide novel approaches to improve tourist experiences, promote Malaysian tourism, and eliminate travel barriers. AR and VR can take tourists to the heart of Malaysia's unique culture and gorgeous scenery by providing immersive and interactive experiences. AR apps may superimpose digital information on the real environment, allowing </w:t>
      </w:r>
      <w:r w:rsidR="005E62BD" w:rsidRPr="003C5E54">
        <w:rPr>
          <w:rFonts w:ascii="Times New Roman" w:hAnsi="Times New Roman" w:cs="Times New Roman"/>
          <w:sz w:val="24"/>
          <w:szCs w:val="24"/>
        </w:rPr>
        <w:t>travellers</w:t>
      </w:r>
      <w:r w:rsidRPr="003C5E54">
        <w:rPr>
          <w:rFonts w:ascii="Times New Roman" w:hAnsi="Times New Roman" w:cs="Times New Roman"/>
          <w:sz w:val="24"/>
          <w:szCs w:val="24"/>
        </w:rPr>
        <w:t xml:space="preserve"> to learn about historical sites, natural wonders, and cultural practices in a fun and engaging way. VR experiences can take tourists on virtual tours of major attractions such as Penang Historical City, </w:t>
      </w:r>
      <w:proofErr w:type="spellStart"/>
      <w:r w:rsidRPr="003C5E54">
        <w:rPr>
          <w:rFonts w:ascii="Times New Roman" w:hAnsi="Times New Roman" w:cs="Times New Roman"/>
          <w:sz w:val="24"/>
          <w:szCs w:val="24"/>
        </w:rPr>
        <w:t>Langkawi</w:t>
      </w:r>
      <w:proofErr w:type="spellEnd"/>
      <w:r w:rsidRPr="003C5E54">
        <w:rPr>
          <w:rFonts w:ascii="Times New Roman" w:hAnsi="Times New Roman" w:cs="Times New Roman"/>
          <w:sz w:val="24"/>
          <w:szCs w:val="24"/>
        </w:rPr>
        <w:t xml:space="preserve">, and others, as well as difficult-to-access locations such as </w:t>
      </w:r>
      <w:proofErr w:type="spellStart"/>
      <w:r w:rsidRPr="003C5E54">
        <w:rPr>
          <w:rFonts w:ascii="Times New Roman" w:hAnsi="Times New Roman" w:cs="Times New Roman"/>
          <w:sz w:val="24"/>
          <w:szCs w:val="24"/>
        </w:rPr>
        <w:t>Mulu</w:t>
      </w:r>
      <w:proofErr w:type="spellEnd"/>
      <w:r w:rsidRPr="003C5E54">
        <w:rPr>
          <w:rFonts w:ascii="Times New Roman" w:hAnsi="Times New Roman" w:cs="Times New Roman"/>
          <w:sz w:val="24"/>
          <w:szCs w:val="24"/>
        </w:rPr>
        <w:t xml:space="preserve"> National Park, Taman Negara, and other remote places. AR and VR can also assist in overcoming travel constraints. Tourists with restricted internet access can still use AR apps to learn about Malaysian sights. Tourists with mobility issues or those who are unable to travel can still enjoy the beauties of Malaysia through VR experiences. In addition, AR and VR can be used to promote and market Malaysian tourism. </w:t>
      </w:r>
      <w:r w:rsidR="0097059A" w:rsidRPr="003C5E54">
        <w:rPr>
          <w:rFonts w:ascii="Times New Roman" w:hAnsi="Times New Roman" w:cs="Times New Roman"/>
          <w:sz w:val="24"/>
          <w:szCs w:val="24"/>
        </w:rPr>
        <w:t>AR and VR have the potential to revolutionise the Malaysian tourism industry, but there are some potential downsides, such as the cost of developing and implementing AR and VR applications, accessibility issues, technical challenges, and privacy and security concerns. The Malaysian government and tourism industry should work together to address these challenges and ensure that AR and VR are used in a responsible and ethical manner. Although AR and VR have the potential to transform the Malaysian tourism industry, there are numerous potential drawbacks, including the cost of developing and implementing AR and VR apps, accessibility issues, technological challenges, and privacy and security concerns. Malaysia's government and tourism industry should collaborate to address these issues and ensure that AR and VR are used responsibly and ethically.</w:t>
      </w:r>
    </w:p>
    <w:p w14:paraId="655D53AB" w14:textId="77777777" w:rsidR="003C5E54" w:rsidRDefault="003C5E54" w:rsidP="003C5E54">
      <w:pPr>
        <w:spacing w:after="0" w:line="360" w:lineRule="auto"/>
        <w:jc w:val="both"/>
        <w:rPr>
          <w:rFonts w:ascii="Times New Roman" w:hAnsi="Times New Roman" w:cs="Times New Roman"/>
          <w:b/>
          <w:sz w:val="24"/>
          <w:szCs w:val="24"/>
        </w:rPr>
      </w:pPr>
    </w:p>
    <w:p w14:paraId="1CAE3D65" w14:textId="69C5D3DA" w:rsidR="00A729B1" w:rsidRPr="003C5E54" w:rsidRDefault="003C5E54" w:rsidP="003C5E54">
      <w:pPr>
        <w:spacing w:after="0" w:line="360" w:lineRule="auto"/>
        <w:jc w:val="both"/>
        <w:rPr>
          <w:rFonts w:ascii="Times New Roman" w:hAnsi="Times New Roman" w:cs="Times New Roman"/>
          <w:b/>
          <w:sz w:val="24"/>
          <w:szCs w:val="24"/>
        </w:rPr>
      </w:pPr>
      <w:r w:rsidRPr="003C5E54">
        <w:rPr>
          <w:rFonts w:ascii="Times New Roman" w:hAnsi="Times New Roman" w:cs="Times New Roman"/>
          <w:b/>
          <w:sz w:val="24"/>
          <w:szCs w:val="24"/>
        </w:rPr>
        <w:t>REFERENCES:</w:t>
      </w:r>
    </w:p>
    <w:p w14:paraId="63760CCD" w14:textId="77777777" w:rsidR="00541501" w:rsidRPr="003C5E54" w:rsidRDefault="00541501"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sz w:val="24"/>
          <w:szCs w:val="24"/>
        </w:rPr>
        <w:t>Abumandil</w:t>
      </w:r>
      <w:proofErr w:type="spellEnd"/>
      <w:r w:rsidRPr="003C5E54">
        <w:rPr>
          <w:rFonts w:ascii="Times New Roman" w:hAnsi="Times New Roman" w:cs="Times New Roman"/>
          <w:sz w:val="24"/>
          <w:szCs w:val="24"/>
        </w:rPr>
        <w:t xml:space="preserve">, M., </w:t>
      </w:r>
      <w:proofErr w:type="spellStart"/>
      <w:r w:rsidRPr="003C5E54">
        <w:rPr>
          <w:rFonts w:ascii="Times New Roman" w:hAnsi="Times New Roman" w:cs="Times New Roman"/>
          <w:sz w:val="24"/>
          <w:szCs w:val="24"/>
        </w:rPr>
        <w:t>Ekmeil</w:t>
      </w:r>
      <w:proofErr w:type="spellEnd"/>
      <w:r w:rsidRPr="003C5E54">
        <w:rPr>
          <w:rFonts w:ascii="Times New Roman" w:hAnsi="Times New Roman" w:cs="Times New Roman"/>
          <w:sz w:val="24"/>
          <w:szCs w:val="24"/>
        </w:rPr>
        <w:t xml:space="preserve">, F. A. R., </w:t>
      </w:r>
      <w:proofErr w:type="spellStart"/>
      <w:r w:rsidRPr="003C5E54">
        <w:rPr>
          <w:rFonts w:ascii="Times New Roman" w:hAnsi="Times New Roman" w:cs="Times New Roman"/>
          <w:sz w:val="24"/>
          <w:szCs w:val="24"/>
        </w:rPr>
        <w:t>Younus</w:t>
      </w:r>
      <w:proofErr w:type="spellEnd"/>
      <w:r w:rsidRPr="003C5E54">
        <w:rPr>
          <w:rFonts w:ascii="Times New Roman" w:hAnsi="Times New Roman" w:cs="Times New Roman"/>
          <w:sz w:val="24"/>
          <w:szCs w:val="24"/>
        </w:rPr>
        <w:t xml:space="preserve">, A. M., &amp; </w:t>
      </w:r>
      <w:proofErr w:type="spellStart"/>
      <w:r w:rsidRPr="003C5E54">
        <w:rPr>
          <w:rFonts w:ascii="Times New Roman" w:hAnsi="Times New Roman" w:cs="Times New Roman"/>
          <w:sz w:val="24"/>
          <w:szCs w:val="24"/>
        </w:rPr>
        <w:t>Alkhawaja</w:t>
      </w:r>
      <w:proofErr w:type="spellEnd"/>
      <w:r w:rsidRPr="003C5E54">
        <w:rPr>
          <w:rFonts w:ascii="Times New Roman" w:hAnsi="Times New Roman" w:cs="Times New Roman"/>
          <w:sz w:val="24"/>
          <w:szCs w:val="24"/>
        </w:rPr>
        <w:t>, M. I. (2022). Mobile augmented reality elements and social media usage on smart tourism in Penang: Malaysian. ECS Transactions, 107(1), 10935.</w:t>
      </w:r>
    </w:p>
    <w:p w14:paraId="42D60EC1" w14:textId="77777777" w:rsidR="003602B7" w:rsidRPr="003C5E54" w:rsidRDefault="003602B7"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sz w:val="24"/>
          <w:szCs w:val="24"/>
        </w:rPr>
        <w:t>Adeyinka-Ojo</w:t>
      </w:r>
      <w:proofErr w:type="spellEnd"/>
      <w:r w:rsidRPr="003C5E54">
        <w:rPr>
          <w:rFonts w:ascii="Times New Roman" w:hAnsi="Times New Roman" w:cs="Times New Roman"/>
          <w:sz w:val="24"/>
          <w:szCs w:val="24"/>
        </w:rPr>
        <w:t xml:space="preserve">, S., Lee, S., Abdullah, S. K., &amp; </w:t>
      </w:r>
      <w:proofErr w:type="spellStart"/>
      <w:r w:rsidRPr="003C5E54">
        <w:rPr>
          <w:rFonts w:ascii="Times New Roman" w:hAnsi="Times New Roman" w:cs="Times New Roman"/>
          <w:sz w:val="24"/>
          <w:szCs w:val="24"/>
        </w:rPr>
        <w:t>Teo</w:t>
      </w:r>
      <w:proofErr w:type="spellEnd"/>
      <w:r w:rsidRPr="003C5E54">
        <w:rPr>
          <w:rFonts w:ascii="Times New Roman" w:hAnsi="Times New Roman" w:cs="Times New Roman"/>
          <w:sz w:val="24"/>
          <w:szCs w:val="24"/>
        </w:rPr>
        <w:t>, J. (2020). Hospitality and tourism education in an emerging digital economy. Worldwide Hospitality and Tourism Themes, 12(2), 113-125.</w:t>
      </w:r>
    </w:p>
    <w:p w14:paraId="4CD7F1A3" w14:textId="5CA64346" w:rsidR="00456B1A" w:rsidRPr="003C5E54" w:rsidRDefault="00456B1A" w:rsidP="007A1FFA">
      <w:pPr>
        <w:spacing w:after="60" w:line="240" w:lineRule="auto"/>
        <w:ind w:left="567" w:hanging="567"/>
        <w:jc w:val="both"/>
        <w:rPr>
          <w:rFonts w:ascii="Times New Roman" w:hAnsi="Times New Roman" w:cs="Times New Roman"/>
          <w:color w:val="222222"/>
          <w:sz w:val="24"/>
          <w:szCs w:val="24"/>
          <w:shd w:val="clear" w:color="auto" w:fill="FFFFFF"/>
        </w:rPr>
      </w:pPr>
      <w:proofErr w:type="spellStart"/>
      <w:r w:rsidRPr="003C5E54">
        <w:rPr>
          <w:rFonts w:ascii="Times New Roman" w:hAnsi="Times New Roman" w:cs="Times New Roman"/>
          <w:color w:val="222222"/>
          <w:sz w:val="24"/>
          <w:szCs w:val="24"/>
          <w:shd w:val="clear" w:color="auto" w:fill="FFFFFF"/>
        </w:rPr>
        <w:t>Bec</w:t>
      </w:r>
      <w:proofErr w:type="spellEnd"/>
      <w:r w:rsidRPr="003C5E54">
        <w:rPr>
          <w:rFonts w:ascii="Times New Roman" w:hAnsi="Times New Roman" w:cs="Times New Roman"/>
          <w:color w:val="222222"/>
          <w:sz w:val="24"/>
          <w:szCs w:val="24"/>
          <w:shd w:val="clear" w:color="auto" w:fill="FFFFFF"/>
        </w:rPr>
        <w:t xml:space="preserve">, A., Moyle, B., Schaffer, V., &amp; </w:t>
      </w:r>
      <w:proofErr w:type="spellStart"/>
      <w:r w:rsidRPr="003C5E54">
        <w:rPr>
          <w:rFonts w:ascii="Times New Roman" w:hAnsi="Times New Roman" w:cs="Times New Roman"/>
          <w:color w:val="222222"/>
          <w:sz w:val="24"/>
          <w:szCs w:val="24"/>
          <w:shd w:val="clear" w:color="auto" w:fill="FFFFFF"/>
        </w:rPr>
        <w:t>Timms</w:t>
      </w:r>
      <w:proofErr w:type="spellEnd"/>
      <w:r w:rsidRPr="003C5E54">
        <w:rPr>
          <w:rFonts w:ascii="Times New Roman" w:hAnsi="Times New Roman" w:cs="Times New Roman"/>
          <w:color w:val="222222"/>
          <w:sz w:val="24"/>
          <w:szCs w:val="24"/>
          <w:shd w:val="clear" w:color="auto" w:fill="FFFFFF"/>
        </w:rPr>
        <w:t>, K. (2021). Virtual reality and mixed reality for second chance tourism. </w:t>
      </w:r>
      <w:r w:rsidRPr="003C5E54">
        <w:rPr>
          <w:rFonts w:ascii="Times New Roman" w:hAnsi="Times New Roman" w:cs="Times New Roman"/>
          <w:i/>
          <w:iCs/>
          <w:color w:val="222222"/>
          <w:sz w:val="24"/>
          <w:szCs w:val="24"/>
          <w:shd w:val="clear" w:color="auto" w:fill="FFFFFF"/>
        </w:rPr>
        <w:t>Tourism Management</w:t>
      </w:r>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83</w:t>
      </w:r>
      <w:r w:rsidRPr="003C5E54">
        <w:rPr>
          <w:rFonts w:ascii="Times New Roman" w:hAnsi="Times New Roman" w:cs="Times New Roman"/>
          <w:color w:val="222222"/>
          <w:sz w:val="24"/>
          <w:szCs w:val="24"/>
          <w:shd w:val="clear" w:color="auto" w:fill="FFFFFF"/>
        </w:rPr>
        <w:t>, 104256.</w:t>
      </w:r>
    </w:p>
    <w:p w14:paraId="3CD5DFE7" w14:textId="26C8F550" w:rsidR="00E7039A" w:rsidRPr="003C5E54" w:rsidRDefault="00E7039A" w:rsidP="007A1FFA">
      <w:pPr>
        <w:spacing w:after="60" w:line="240" w:lineRule="auto"/>
        <w:ind w:left="567" w:hanging="567"/>
        <w:jc w:val="both"/>
        <w:rPr>
          <w:rFonts w:ascii="Times New Roman" w:hAnsi="Times New Roman" w:cs="Times New Roman"/>
          <w:sz w:val="24"/>
          <w:szCs w:val="24"/>
        </w:rPr>
      </w:pPr>
      <w:r w:rsidRPr="003C5E54">
        <w:rPr>
          <w:rFonts w:ascii="Times New Roman" w:hAnsi="Times New Roman" w:cs="Times New Roman"/>
          <w:color w:val="222222"/>
          <w:sz w:val="24"/>
          <w:szCs w:val="24"/>
          <w:shd w:val="clear" w:color="auto" w:fill="FFFFFF"/>
        </w:rPr>
        <w:t>Biswas, C., Omar, H., &amp; Rashid-</w:t>
      </w:r>
      <w:proofErr w:type="spellStart"/>
      <w:r w:rsidRPr="003C5E54">
        <w:rPr>
          <w:rFonts w:ascii="Times New Roman" w:hAnsi="Times New Roman" w:cs="Times New Roman"/>
          <w:color w:val="222222"/>
          <w:sz w:val="24"/>
          <w:szCs w:val="24"/>
          <w:shd w:val="clear" w:color="auto" w:fill="FFFFFF"/>
        </w:rPr>
        <w:t>Radha</w:t>
      </w:r>
      <w:proofErr w:type="spellEnd"/>
      <w:r w:rsidRPr="003C5E54">
        <w:rPr>
          <w:rFonts w:ascii="Times New Roman" w:hAnsi="Times New Roman" w:cs="Times New Roman"/>
          <w:color w:val="222222"/>
          <w:sz w:val="24"/>
          <w:szCs w:val="24"/>
          <w:shd w:val="clear" w:color="auto" w:fill="FFFFFF"/>
        </w:rPr>
        <w:t xml:space="preserve">, J. Z. R. R. (2020). THE IMPACT OF TOURIST ATTRACTIONS AND ACCESSIBILITY ON TOURISTS'SATISFACTION: THE </w:t>
      </w:r>
      <w:r w:rsidRPr="003C5E54">
        <w:rPr>
          <w:rFonts w:ascii="Times New Roman" w:hAnsi="Times New Roman" w:cs="Times New Roman"/>
          <w:color w:val="222222"/>
          <w:sz w:val="24"/>
          <w:szCs w:val="24"/>
          <w:shd w:val="clear" w:color="auto" w:fill="FFFFFF"/>
        </w:rPr>
        <w:lastRenderedPageBreak/>
        <w:t>MODERATING ROLE OF TOURISTS'AGE. </w:t>
      </w:r>
      <w:r w:rsidRPr="003C5E54">
        <w:rPr>
          <w:rFonts w:ascii="Times New Roman" w:hAnsi="Times New Roman" w:cs="Times New Roman"/>
          <w:i/>
          <w:iCs/>
          <w:color w:val="222222"/>
          <w:sz w:val="24"/>
          <w:szCs w:val="24"/>
          <w:shd w:val="clear" w:color="auto" w:fill="FFFFFF"/>
        </w:rPr>
        <w:t xml:space="preserve">Geo Journal of Tourism and </w:t>
      </w:r>
      <w:proofErr w:type="spellStart"/>
      <w:r w:rsidRPr="003C5E54">
        <w:rPr>
          <w:rFonts w:ascii="Times New Roman" w:hAnsi="Times New Roman" w:cs="Times New Roman"/>
          <w:i/>
          <w:iCs/>
          <w:color w:val="222222"/>
          <w:sz w:val="24"/>
          <w:szCs w:val="24"/>
          <w:shd w:val="clear" w:color="auto" w:fill="FFFFFF"/>
        </w:rPr>
        <w:t>Geosites</w:t>
      </w:r>
      <w:proofErr w:type="spellEnd"/>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32</w:t>
      </w:r>
      <w:r w:rsidRPr="003C5E54">
        <w:rPr>
          <w:rFonts w:ascii="Times New Roman" w:hAnsi="Times New Roman" w:cs="Times New Roman"/>
          <w:color w:val="222222"/>
          <w:sz w:val="24"/>
          <w:szCs w:val="24"/>
          <w:shd w:val="clear" w:color="auto" w:fill="FFFFFF"/>
        </w:rPr>
        <w:t>(4), 1202-1208.</w:t>
      </w:r>
    </w:p>
    <w:p w14:paraId="2900ECBD" w14:textId="77777777" w:rsidR="006A388A" w:rsidRPr="003C5E54" w:rsidRDefault="006A388A"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sz w:val="24"/>
          <w:szCs w:val="24"/>
        </w:rPr>
        <w:t>Buhalis</w:t>
      </w:r>
      <w:proofErr w:type="spellEnd"/>
      <w:r w:rsidRPr="003C5E54">
        <w:rPr>
          <w:rFonts w:ascii="Times New Roman" w:hAnsi="Times New Roman" w:cs="Times New Roman"/>
          <w:sz w:val="24"/>
          <w:szCs w:val="24"/>
        </w:rPr>
        <w:t xml:space="preserve">, D., &amp; </w:t>
      </w:r>
      <w:proofErr w:type="spellStart"/>
      <w:r w:rsidRPr="003C5E54">
        <w:rPr>
          <w:rFonts w:ascii="Times New Roman" w:hAnsi="Times New Roman" w:cs="Times New Roman"/>
          <w:sz w:val="24"/>
          <w:szCs w:val="24"/>
        </w:rPr>
        <w:t>Amaranggana</w:t>
      </w:r>
      <w:proofErr w:type="spellEnd"/>
      <w:r w:rsidRPr="003C5E54">
        <w:rPr>
          <w:rFonts w:ascii="Times New Roman" w:hAnsi="Times New Roman" w:cs="Times New Roman"/>
          <w:sz w:val="24"/>
          <w:szCs w:val="24"/>
        </w:rPr>
        <w:t xml:space="preserve">, A. (2015). Smart tourism destinations enhancing tourism experience through personalisation of services. In Information and Communication Technologies in Tourism 2015: Proceedings of the International Conference in </w:t>
      </w:r>
      <w:proofErr w:type="spellStart"/>
      <w:r w:rsidRPr="003C5E54">
        <w:rPr>
          <w:rFonts w:ascii="Times New Roman" w:hAnsi="Times New Roman" w:cs="Times New Roman"/>
          <w:sz w:val="24"/>
          <w:szCs w:val="24"/>
        </w:rPr>
        <w:t>Lugano</w:t>
      </w:r>
      <w:proofErr w:type="spellEnd"/>
      <w:r w:rsidRPr="003C5E54">
        <w:rPr>
          <w:rFonts w:ascii="Times New Roman" w:hAnsi="Times New Roman" w:cs="Times New Roman"/>
          <w:sz w:val="24"/>
          <w:szCs w:val="24"/>
        </w:rPr>
        <w:t>, Switzerland, February 3-6, 2015 (pp. 377-389). Springer International Publishing.</w:t>
      </w:r>
    </w:p>
    <w:p w14:paraId="189EB692" w14:textId="02CAFD3D" w:rsidR="00E7039A" w:rsidRPr="003C5E54" w:rsidRDefault="00E7039A"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color w:val="222222"/>
          <w:sz w:val="24"/>
          <w:szCs w:val="24"/>
          <w:shd w:val="clear" w:color="auto" w:fill="FFFFFF"/>
        </w:rPr>
        <w:t>Dey</w:t>
      </w:r>
      <w:proofErr w:type="spellEnd"/>
      <w:r w:rsidRPr="003C5E54">
        <w:rPr>
          <w:rFonts w:ascii="Times New Roman" w:hAnsi="Times New Roman" w:cs="Times New Roman"/>
          <w:color w:val="222222"/>
          <w:sz w:val="24"/>
          <w:szCs w:val="24"/>
          <w:shd w:val="clear" w:color="auto" w:fill="FFFFFF"/>
        </w:rPr>
        <w:t>, B., Mathew, J., &amp; Chee-Hua, C. (2020). Influence of destination attractiveness factors and travel motivations on rural homestay choice: the moderating role of need for uniqueness. </w:t>
      </w:r>
      <w:r w:rsidRPr="003C5E54">
        <w:rPr>
          <w:rFonts w:ascii="Times New Roman" w:hAnsi="Times New Roman" w:cs="Times New Roman"/>
          <w:i/>
          <w:iCs/>
          <w:color w:val="222222"/>
          <w:sz w:val="24"/>
          <w:szCs w:val="24"/>
          <w:shd w:val="clear" w:color="auto" w:fill="FFFFFF"/>
        </w:rPr>
        <w:t>International Journal of Culture, Tourism and Hospitality Research</w:t>
      </w:r>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14</w:t>
      </w:r>
      <w:r w:rsidRPr="003C5E54">
        <w:rPr>
          <w:rFonts w:ascii="Times New Roman" w:hAnsi="Times New Roman" w:cs="Times New Roman"/>
          <w:color w:val="222222"/>
          <w:sz w:val="24"/>
          <w:szCs w:val="24"/>
          <w:shd w:val="clear" w:color="auto" w:fill="FFFFFF"/>
        </w:rPr>
        <w:t>(4), 639-666.</w:t>
      </w:r>
    </w:p>
    <w:p w14:paraId="16D5D34B" w14:textId="133C00D3" w:rsidR="00B11441" w:rsidRPr="003C5E54" w:rsidRDefault="00B11441"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color w:val="222222"/>
          <w:sz w:val="24"/>
          <w:szCs w:val="24"/>
          <w:shd w:val="clear" w:color="auto" w:fill="FFFFFF"/>
        </w:rPr>
        <w:t>Ercan</w:t>
      </w:r>
      <w:proofErr w:type="spellEnd"/>
      <w:r w:rsidRPr="003C5E54">
        <w:rPr>
          <w:rFonts w:ascii="Times New Roman" w:hAnsi="Times New Roman" w:cs="Times New Roman"/>
          <w:color w:val="222222"/>
          <w:sz w:val="24"/>
          <w:szCs w:val="24"/>
          <w:shd w:val="clear" w:color="auto" w:fill="FFFFFF"/>
        </w:rPr>
        <w:t>, F. (2020). An examination on the use of immersive reality technologies in the travel and tourism industry. </w:t>
      </w:r>
      <w:r w:rsidRPr="003C5E54">
        <w:rPr>
          <w:rFonts w:ascii="Times New Roman" w:hAnsi="Times New Roman" w:cs="Times New Roman"/>
          <w:i/>
          <w:iCs/>
          <w:color w:val="222222"/>
          <w:sz w:val="24"/>
          <w:szCs w:val="24"/>
          <w:shd w:val="clear" w:color="auto" w:fill="FFFFFF"/>
        </w:rPr>
        <w:t>Business &amp; Management Studies: An International Journal</w:t>
      </w:r>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8</w:t>
      </w:r>
      <w:r w:rsidRPr="003C5E54">
        <w:rPr>
          <w:rFonts w:ascii="Times New Roman" w:hAnsi="Times New Roman" w:cs="Times New Roman"/>
          <w:color w:val="222222"/>
          <w:sz w:val="24"/>
          <w:szCs w:val="24"/>
          <w:shd w:val="clear" w:color="auto" w:fill="FFFFFF"/>
        </w:rPr>
        <w:t>(2), 2348-2383.</w:t>
      </w:r>
    </w:p>
    <w:p w14:paraId="2386D458" w14:textId="69DE7906" w:rsidR="006A388A" w:rsidRPr="003C5E54" w:rsidRDefault="006A388A"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xml:space="preserve">, U., </w:t>
      </w:r>
      <w:proofErr w:type="spellStart"/>
      <w:r w:rsidRPr="003C5E54">
        <w:rPr>
          <w:rFonts w:ascii="Times New Roman" w:hAnsi="Times New Roman" w:cs="Times New Roman"/>
          <w:sz w:val="24"/>
          <w:szCs w:val="24"/>
        </w:rPr>
        <w:t>Werthner</w:t>
      </w:r>
      <w:proofErr w:type="spellEnd"/>
      <w:r w:rsidRPr="003C5E54">
        <w:rPr>
          <w:rFonts w:ascii="Times New Roman" w:hAnsi="Times New Roman" w:cs="Times New Roman"/>
          <w:sz w:val="24"/>
          <w:szCs w:val="24"/>
        </w:rPr>
        <w:t xml:space="preserve">, H., Koo, C., &amp; </w:t>
      </w:r>
      <w:proofErr w:type="spellStart"/>
      <w:r w:rsidRPr="003C5E54">
        <w:rPr>
          <w:rFonts w:ascii="Times New Roman" w:hAnsi="Times New Roman" w:cs="Times New Roman"/>
          <w:sz w:val="24"/>
          <w:szCs w:val="24"/>
        </w:rPr>
        <w:t>Lamsfus</w:t>
      </w:r>
      <w:proofErr w:type="spellEnd"/>
      <w:r w:rsidRPr="003C5E54">
        <w:rPr>
          <w:rFonts w:ascii="Times New Roman" w:hAnsi="Times New Roman" w:cs="Times New Roman"/>
          <w:sz w:val="24"/>
          <w:szCs w:val="24"/>
        </w:rPr>
        <w:t xml:space="preserve">, C. (2015). Conceptual foundations for understanding smart tourism ecosystems. Computers in Human </w:t>
      </w:r>
      <w:proofErr w:type="spellStart"/>
      <w:r w:rsidRPr="003C5E54">
        <w:rPr>
          <w:rFonts w:ascii="Times New Roman" w:hAnsi="Times New Roman" w:cs="Times New Roman"/>
          <w:sz w:val="24"/>
          <w:szCs w:val="24"/>
        </w:rPr>
        <w:t>Behavior</w:t>
      </w:r>
      <w:proofErr w:type="spellEnd"/>
      <w:r w:rsidRPr="003C5E54">
        <w:rPr>
          <w:rFonts w:ascii="Times New Roman" w:hAnsi="Times New Roman" w:cs="Times New Roman"/>
          <w:sz w:val="24"/>
          <w:szCs w:val="24"/>
        </w:rPr>
        <w:t>, 50, 558-563.</w:t>
      </w:r>
    </w:p>
    <w:p w14:paraId="068D0AF7" w14:textId="77777777" w:rsidR="006A388A" w:rsidRPr="003C5E54" w:rsidRDefault="006A388A" w:rsidP="007A1FFA">
      <w:pPr>
        <w:spacing w:after="60" w:line="240" w:lineRule="auto"/>
        <w:ind w:left="567" w:hanging="567"/>
        <w:jc w:val="both"/>
        <w:rPr>
          <w:rFonts w:ascii="Times New Roman" w:hAnsi="Times New Roman" w:cs="Times New Roman"/>
          <w:color w:val="222222"/>
          <w:sz w:val="24"/>
          <w:szCs w:val="24"/>
          <w:shd w:val="clear" w:color="auto" w:fill="FFFFFF"/>
        </w:rPr>
      </w:pPr>
      <w:proofErr w:type="spellStart"/>
      <w:r w:rsidRPr="003C5E54">
        <w:rPr>
          <w:rFonts w:ascii="Times New Roman" w:hAnsi="Times New Roman" w:cs="Times New Roman"/>
          <w:color w:val="222222"/>
          <w:sz w:val="24"/>
          <w:szCs w:val="24"/>
          <w:shd w:val="clear" w:color="auto" w:fill="FFFFFF"/>
        </w:rPr>
        <w:t>Gössling</w:t>
      </w:r>
      <w:proofErr w:type="spellEnd"/>
      <w:r w:rsidRPr="003C5E54">
        <w:rPr>
          <w:rFonts w:ascii="Times New Roman" w:hAnsi="Times New Roman" w:cs="Times New Roman"/>
          <w:color w:val="222222"/>
          <w:sz w:val="24"/>
          <w:szCs w:val="24"/>
          <w:shd w:val="clear" w:color="auto" w:fill="FFFFFF"/>
        </w:rPr>
        <w:t>, S. (2002). Global environmental consequences of tourism. </w:t>
      </w:r>
      <w:r w:rsidRPr="003C5E54">
        <w:rPr>
          <w:rFonts w:ascii="Times New Roman" w:hAnsi="Times New Roman" w:cs="Times New Roman"/>
          <w:i/>
          <w:iCs/>
          <w:color w:val="222222"/>
          <w:sz w:val="24"/>
          <w:szCs w:val="24"/>
          <w:shd w:val="clear" w:color="auto" w:fill="FFFFFF"/>
        </w:rPr>
        <w:t>Global environmental change</w:t>
      </w:r>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12</w:t>
      </w:r>
      <w:r w:rsidRPr="003C5E54">
        <w:rPr>
          <w:rFonts w:ascii="Times New Roman" w:hAnsi="Times New Roman" w:cs="Times New Roman"/>
          <w:color w:val="222222"/>
          <w:sz w:val="24"/>
          <w:szCs w:val="24"/>
          <w:shd w:val="clear" w:color="auto" w:fill="FFFFFF"/>
        </w:rPr>
        <w:t>(4), 283-302.</w:t>
      </w:r>
    </w:p>
    <w:p w14:paraId="7816C708" w14:textId="0D92F38B" w:rsidR="000B763F" w:rsidRPr="003C5E54" w:rsidRDefault="000B763F" w:rsidP="007A1FFA">
      <w:pPr>
        <w:spacing w:after="60" w:line="240" w:lineRule="auto"/>
        <w:ind w:left="567" w:hanging="567"/>
        <w:jc w:val="both"/>
        <w:rPr>
          <w:rFonts w:ascii="Times New Roman" w:hAnsi="Times New Roman" w:cs="Times New Roman"/>
          <w:color w:val="222222"/>
          <w:sz w:val="24"/>
          <w:szCs w:val="24"/>
          <w:shd w:val="clear" w:color="auto" w:fill="FFFFFF"/>
        </w:rPr>
      </w:pPr>
      <w:proofErr w:type="spellStart"/>
      <w:r w:rsidRPr="003C5E54">
        <w:rPr>
          <w:rFonts w:ascii="Times New Roman" w:hAnsi="Times New Roman" w:cs="Times New Roman"/>
          <w:color w:val="222222"/>
          <w:sz w:val="24"/>
          <w:szCs w:val="24"/>
          <w:shd w:val="clear" w:color="auto" w:fill="FFFFFF"/>
        </w:rPr>
        <w:t>Grundner</w:t>
      </w:r>
      <w:proofErr w:type="spellEnd"/>
      <w:r w:rsidRPr="003C5E54">
        <w:rPr>
          <w:rFonts w:ascii="Times New Roman" w:hAnsi="Times New Roman" w:cs="Times New Roman"/>
          <w:color w:val="222222"/>
          <w:sz w:val="24"/>
          <w:szCs w:val="24"/>
          <w:shd w:val="clear" w:color="auto" w:fill="FFFFFF"/>
        </w:rPr>
        <w:t xml:space="preserve">, L., &amp; </w:t>
      </w:r>
      <w:proofErr w:type="spellStart"/>
      <w:r w:rsidRPr="003C5E54">
        <w:rPr>
          <w:rFonts w:ascii="Times New Roman" w:hAnsi="Times New Roman" w:cs="Times New Roman"/>
          <w:color w:val="222222"/>
          <w:sz w:val="24"/>
          <w:szCs w:val="24"/>
          <w:shd w:val="clear" w:color="auto" w:fill="FFFFFF"/>
        </w:rPr>
        <w:t>Neuhofer</w:t>
      </w:r>
      <w:proofErr w:type="spellEnd"/>
      <w:r w:rsidRPr="003C5E54">
        <w:rPr>
          <w:rFonts w:ascii="Times New Roman" w:hAnsi="Times New Roman" w:cs="Times New Roman"/>
          <w:color w:val="222222"/>
          <w:sz w:val="24"/>
          <w:szCs w:val="24"/>
          <w:shd w:val="clear" w:color="auto" w:fill="FFFFFF"/>
        </w:rPr>
        <w:t>, B. (2021, March 19). The bright and dark sides of artificial intelligence: A futures perspective on tourist destination experiences. Journal of Destination Marketing &amp; Management</w:t>
      </w:r>
    </w:p>
    <w:p w14:paraId="0F46D6D0" w14:textId="77777777" w:rsidR="00456B1A" w:rsidRPr="003C5E54" w:rsidRDefault="00456B1A" w:rsidP="007A1FFA">
      <w:pPr>
        <w:spacing w:after="60" w:line="240" w:lineRule="auto"/>
        <w:ind w:left="567" w:hanging="567"/>
        <w:jc w:val="both"/>
        <w:rPr>
          <w:rFonts w:ascii="Times New Roman" w:hAnsi="Times New Roman" w:cs="Times New Roman"/>
          <w:color w:val="222222"/>
          <w:sz w:val="24"/>
          <w:szCs w:val="24"/>
          <w:shd w:val="clear" w:color="auto" w:fill="FFFFFF"/>
        </w:rPr>
      </w:pPr>
      <w:proofErr w:type="spellStart"/>
      <w:r w:rsidRPr="003C5E54">
        <w:rPr>
          <w:rFonts w:ascii="Times New Roman" w:hAnsi="Times New Roman" w:cs="Times New Roman"/>
          <w:color w:val="222222"/>
          <w:sz w:val="24"/>
          <w:szCs w:val="24"/>
          <w:shd w:val="clear" w:color="auto" w:fill="FFFFFF"/>
        </w:rPr>
        <w:t>Khoo</w:t>
      </w:r>
      <w:proofErr w:type="spellEnd"/>
      <w:r w:rsidRPr="003C5E54">
        <w:rPr>
          <w:rFonts w:ascii="Times New Roman" w:hAnsi="Times New Roman" w:cs="Times New Roman"/>
          <w:color w:val="222222"/>
          <w:sz w:val="24"/>
          <w:szCs w:val="24"/>
          <w:shd w:val="clear" w:color="auto" w:fill="FFFFFF"/>
        </w:rPr>
        <w:t xml:space="preserve">, S. L., </w:t>
      </w:r>
      <w:proofErr w:type="spellStart"/>
      <w:r w:rsidRPr="003C5E54">
        <w:rPr>
          <w:rFonts w:ascii="Times New Roman" w:hAnsi="Times New Roman" w:cs="Times New Roman"/>
          <w:color w:val="222222"/>
          <w:sz w:val="24"/>
          <w:szCs w:val="24"/>
          <w:shd w:val="clear" w:color="auto" w:fill="FFFFFF"/>
        </w:rPr>
        <w:t>Samat</w:t>
      </w:r>
      <w:proofErr w:type="spellEnd"/>
      <w:r w:rsidRPr="003C5E54">
        <w:rPr>
          <w:rFonts w:ascii="Times New Roman" w:hAnsi="Times New Roman" w:cs="Times New Roman"/>
          <w:color w:val="222222"/>
          <w:sz w:val="24"/>
          <w:szCs w:val="24"/>
          <w:shd w:val="clear" w:color="auto" w:fill="FFFFFF"/>
        </w:rPr>
        <w:t xml:space="preserve">, N., </w:t>
      </w:r>
      <w:proofErr w:type="spellStart"/>
      <w:r w:rsidRPr="003C5E54">
        <w:rPr>
          <w:rFonts w:ascii="Times New Roman" w:hAnsi="Times New Roman" w:cs="Times New Roman"/>
          <w:color w:val="222222"/>
          <w:sz w:val="24"/>
          <w:szCs w:val="24"/>
          <w:shd w:val="clear" w:color="auto" w:fill="FFFFFF"/>
        </w:rPr>
        <w:t>Badarulzaman</w:t>
      </w:r>
      <w:proofErr w:type="spellEnd"/>
      <w:r w:rsidRPr="003C5E54">
        <w:rPr>
          <w:rFonts w:ascii="Times New Roman" w:hAnsi="Times New Roman" w:cs="Times New Roman"/>
          <w:color w:val="222222"/>
          <w:sz w:val="24"/>
          <w:szCs w:val="24"/>
          <w:shd w:val="clear" w:color="auto" w:fill="FFFFFF"/>
        </w:rPr>
        <w:t xml:space="preserve">, N., &amp; </w:t>
      </w:r>
      <w:proofErr w:type="spellStart"/>
      <w:r w:rsidRPr="003C5E54">
        <w:rPr>
          <w:rFonts w:ascii="Times New Roman" w:hAnsi="Times New Roman" w:cs="Times New Roman"/>
          <w:color w:val="222222"/>
          <w:sz w:val="24"/>
          <w:szCs w:val="24"/>
          <w:shd w:val="clear" w:color="auto" w:fill="FFFFFF"/>
        </w:rPr>
        <w:t>Dawood</w:t>
      </w:r>
      <w:proofErr w:type="spellEnd"/>
      <w:r w:rsidRPr="003C5E54">
        <w:rPr>
          <w:rFonts w:ascii="Times New Roman" w:hAnsi="Times New Roman" w:cs="Times New Roman"/>
          <w:color w:val="222222"/>
          <w:sz w:val="24"/>
          <w:szCs w:val="24"/>
          <w:shd w:val="clear" w:color="auto" w:fill="FFFFFF"/>
        </w:rPr>
        <w:t>, S. R. S. (2015). The promise and perils of the island city of George Town (Penang) as a creative city. Urban Island Studies, 1(1), 20-34.</w:t>
      </w:r>
    </w:p>
    <w:p w14:paraId="6BEA54C8" w14:textId="09EE1FCE" w:rsidR="003602B7" w:rsidRPr="003C5E54" w:rsidRDefault="003602B7" w:rsidP="007A1FFA">
      <w:pPr>
        <w:spacing w:after="60" w:line="240" w:lineRule="auto"/>
        <w:ind w:left="567" w:hanging="567"/>
        <w:jc w:val="both"/>
        <w:rPr>
          <w:rFonts w:ascii="Times New Roman" w:hAnsi="Times New Roman" w:cs="Times New Roman"/>
          <w:color w:val="222222"/>
          <w:sz w:val="24"/>
          <w:szCs w:val="24"/>
          <w:shd w:val="clear" w:color="auto" w:fill="FFFFFF"/>
        </w:rPr>
      </w:pPr>
      <w:proofErr w:type="spellStart"/>
      <w:r w:rsidRPr="003C5E54">
        <w:rPr>
          <w:rFonts w:ascii="Times New Roman" w:hAnsi="Times New Roman" w:cs="Times New Roman"/>
          <w:color w:val="222222"/>
          <w:sz w:val="24"/>
          <w:szCs w:val="24"/>
          <w:shd w:val="clear" w:color="auto" w:fill="FFFFFF"/>
        </w:rPr>
        <w:t>Lian</w:t>
      </w:r>
      <w:proofErr w:type="spellEnd"/>
      <w:r w:rsidRPr="003C5E54">
        <w:rPr>
          <w:rFonts w:ascii="Times New Roman" w:hAnsi="Times New Roman" w:cs="Times New Roman"/>
          <w:color w:val="222222"/>
          <w:sz w:val="24"/>
          <w:szCs w:val="24"/>
          <w:shd w:val="clear" w:color="auto" w:fill="FFFFFF"/>
        </w:rPr>
        <w:t>, J. C. K. (2020). Developing rural tourism through co-creation of sustainable tourist experiences. In The Routledge Handbook of Tourism Experience Management and Marketing (pp. 473-484). Routledge.</w:t>
      </w:r>
    </w:p>
    <w:p w14:paraId="17C37F8F" w14:textId="77777777" w:rsidR="006F0219" w:rsidRPr="003C5E54" w:rsidRDefault="006F0219"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sz w:val="24"/>
          <w:szCs w:val="24"/>
        </w:rPr>
        <w:t>López-Benítez</w:t>
      </w:r>
      <w:proofErr w:type="spellEnd"/>
      <w:r w:rsidRPr="003C5E54">
        <w:rPr>
          <w:rFonts w:ascii="Times New Roman" w:hAnsi="Times New Roman" w:cs="Times New Roman"/>
          <w:sz w:val="24"/>
          <w:szCs w:val="24"/>
        </w:rPr>
        <w:t xml:space="preserve">, M., &amp; </w:t>
      </w:r>
      <w:proofErr w:type="spellStart"/>
      <w:r w:rsidRPr="003C5E54">
        <w:rPr>
          <w:rFonts w:ascii="Times New Roman" w:hAnsi="Times New Roman" w:cs="Times New Roman"/>
          <w:sz w:val="24"/>
          <w:szCs w:val="24"/>
        </w:rPr>
        <w:t>Buhalis</w:t>
      </w:r>
      <w:proofErr w:type="spellEnd"/>
      <w:r w:rsidRPr="003C5E54">
        <w:rPr>
          <w:rFonts w:ascii="Times New Roman" w:hAnsi="Times New Roman" w:cs="Times New Roman"/>
          <w:sz w:val="24"/>
          <w:szCs w:val="24"/>
        </w:rPr>
        <w:t>, D. (2017). Augmented reality in tourism: A state-of-the-art review. Tourism Management Perspectives, 24, 65-77.</w:t>
      </w:r>
    </w:p>
    <w:p w14:paraId="53D0251A" w14:textId="3E1FD14D" w:rsidR="00A77E9A" w:rsidRPr="003C5E54" w:rsidRDefault="00A77E9A"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color w:val="222222"/>
          <w:sz w:val="24"/>
          <w:szCs w:val="24"/>
          <w:shd w:val="clear" w:color="auto" w:fill="FFFFFF"/>
        </w:rPr>
        <w:t>Moiseeva</w:t>
      </w:r>
      <w:proofErr w:type="spellEnd"/>
      <w:r w:rsidRPr="003C5E54">
        <w:rPr>
          <w:rFonts w:ascii="Times New Roman" w:hAnsi="Times New Roman" w:cs="Times New Roman"/>
          <w:color w:val="222222"/>
          <w:sz w:val="24"/>
          <w:szCs w:val="24"/>
          <w:shd w:val="clear" w:color="auto" w:fill="FFFFFF"/>
        </w:rPr>
        <w:t xml:space="preserve">, V. Y., </w:t>
      </w:r>
      <w:proofErr w:type="spellStart"/>
      <w:r w:rsidRPr="003C5E54">
        <w:rPr>
          <w:rFonts w:ascii="Times New Roman" w:hAnsi="Times New Roman" w:cs="Times New Roman"/>
          <w:color w:val="222222"/>
          <w:sz w:val="24"/>
          <w:szCs w:val="24"/>
          <w:shd w:val="clear" w:color="auto" w:fill="FFFFFF"/>
        </w:rPr>
        <w:t>Lavrentyeva</w:t>
      </w:r>
      <w:proofErr w:type="spellEnd"/>
      <w:r w:rsidRPr="003C5E54">
        <w:rPr>
          <w:rFonts w:ascii="Times New Roman" w:hAnsi="Times New Roman" w:cs="Times New Roman"/>
          <w:color w:val="222222"/>
          <w:sz w:val="24"/>
          <w:szCs w:val="24"/>
          <w:shd w:val="clear" w:color="auto" w:fill="FFFFFF"/>
        </w:rPr>
        <w:t xml:space="preserve">, A. V., </w:t>
      </w:r>
      <w:proofErr w:type="spellStart"/>
      <w:r w:rsidRPr="003C5E54">
        <w:rPr>
          <w:rFonts w:ascii="Times New Roman" w:hAnsi="Times New Roman" w:cs="Times New Roman"/>
          <w:color w:val="222222"/>
          <w:sz w:val="24"/>
          <w:szCs w:val="24"/>
          <w:shd w:val="clear" w:color="auto" w:fill="FFFFFF"/>
        </w:rPr>
        <w:t>Elokhina</w:t>
      </w:r>
      <w:proofErr w:type="spellEnd"/>
      <w:r w:rsidRPr="003C5E54">
        <w:rPr>
          <w:rFonts w:ascii="Times New Roman" w:hAnsi="Times New Roman" w:cs="Times New Roman"/>
          <w:color w:val="222222"/>
          <w:sz w:val="24"/>
          <w:szCs w:val="24"/>
          <w:shd w:val="clear" w:color="auto" w:fill="FFFFFF"/>
        </w:rPr>
        <w:t xml:space="preserve">, A. K., &amp; </w:t>
      </w:r>
      <w:proofErr w:type="spellStart"/>
      <w:r w:rsidRPr="003C5E54">
        <w:rPr>
          <w:rFonts w:ascii="Times New Roman" w:hAnsi="Times New Roman" w:cs="Times New Roman"/>
          <w:color w:val="222222"/>
          <w:sz w:val="24"/>
          <w:szCs w:val="24"/>
          <w:shd w:val="clear" w:color="auto" w:fill="FFFFFF"/>
        </w:rPr>
        <w:t>Moiseev</w:t>
      </w:r>
      <w:proofErr w:type="spellEnd"/>
      <w:r w:rsidRPr="003C5E54">
        <w:rPr>
          <w:rFonts w:ascii="Times New Roman" w:hAnsi="Times New Roman" w:cs="Times New Roman"/>
          <w:color w:val="222222"/>
          <w:sz w:val="24"/>
          <w:szCs w:val="24"/>
          <w:shd w:val="clear" w:color="auto" w:fill="FFFFFF"/>
        </w:rPr>
        <w:t>, V. I. (2019). AR and VR technologies as a factor of developing an accessible urban environment in tourism: Institutional limitations and opportunities. </w:t>
      </w:r>
      <w:r w:rsidRPr="003C5E54">
        <w:rPr>
          <w:rFonts w:ascii="Times New Roman" w:hAnsi="Times New Roman" w:cs="Times New Roman"/>
          <w:i/>
          <w:iCs/>
          <w:color w:val="222222"/>
          <w:sz w:val="24"/>
          <w:szCs w:val="24"/>
          <w:shd w:val="clear" w:color="auto" w:fill="FFFFFF"/>
        </w:rPr>
        <w:t>International journal of engineering and advanced technology</w:t>
      </w:r>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8</w:t>
      </w:r>
      <w:r w:rsidRPr="003C5E54">
        <w:rPr>
          <w:rFonts w:ascii="Times New Roman" w:hAnsi="Times New Roman" w:cs="Times New Roman"/>
          <w:color w:val="222222"/>
          <w:sz w:val="24"/>
          <w:szCs w:val="24"/>
          <w:shd w:val="clear" w:color="auto" w:fill="FFFFFF"/>
        </w:rPr>
        <w:t>(6), 5313-5317.</w:t>
      </w:r>
    </w:p>
    <w:p w14:paraId="42015103" w14:textId="77777777" w:rsidR="003602B7" w:rsidRPr="003C5E54" w:rsidRDefault="003602B7" w:rsidP="007A1FFA">
      <w:pPr>
        <w:spacing w:after="60" w:line="240" w:lineRule="auto"/>
        <w:ind w:left="567" w:hanging="567"/>
        <w:jc w:val="both"/>
        <w:rPr>
          <w:rFonts w:ascii="Times New Roman" w:hAnsi="Times New Roman" w:cs="Times New Roman"/>
          <w:color w:val="222222"/>
          <w:sz w:val="24"/>
          <w:szCs w:val="24"/>
          <w:shd w:val="clear" w:color="auto" w:fill="FFFFFF"/>
        </w:rPr>
      </w:pPr>
      <w:r w:rsidRPr="003C5E54">
        <w:rPr>
          <w:rFonts w:ascii="Times New Roman" w:hAnsi="Times New Roman" w:cs="Times New Roman"/>
          <w:color w:val="222222"/>
          <w:sz w:val="24"/>
          <w:szCs w:val="24"/>
          <w:shd w:val="clear" w:color="auto" w:fill="FFFFFF"/>
        </w:rPr>
        <w:t xml:space="preserve">Mustapha, F., Ismail, F., </w:t>
      </w:r>
      <w:proofErr w:type="spellStart"/>
      <w:r w:rsidRPr="003C5E54">
        <w:rPr>
          <w:rFonts w:ascii="Times New Roman" w:hAnsi="Times New Roman" w:cs="Times New Roman"/>
          <w:color w:val="222222"/>
          <w:sz w:val="24"/>
          <w:szCs w:val="24"/>
          <w:shd w:val="clear" w:color="auto" w:fill="FFFFFF"/>
        </w:rPr>
        <w:t>Muda</w:t>
      </w:r>
      <w:proofErr w:type="spellEnd"/>
      <w:r w:rsidRPr="003C5E54">
        <w:rPr>
          <w:rFonts w:ascii="Times New Roman" w:hAnsi="Times New Roman" w:cs="Times New Roman"/>
          <w:color w:val="222222"/>
          <w:sz w:val="24"/>
          <w:szCs w:val="24"/>
          <w:shd w:val="clear" w:color="auto" w:fill="FFFFFF"/>
        </w:rPr>
        <w:t xml:space="preserve">, M. K. H., </w:t>
      </w:r>
      <w:proofErr w:type="spellStart"/>
      <w:r w:rsidRPr="003C5E54">
        <w:rPr>
          <w:rFonts w:ascii="Times New Roman" w:hAnsi="Times New Roman" w:cs="Times New Roman"/>
          <w:color w:val="222222"/>
          <w:sz w:val="24"/>
          <w:szCs w:val="24"/>
          <w:shd w:val="clear" w:color="auto" w:fill="FFFFFF"/>
        </w:rPr>
        <w:t>Na’im</w:t>
      </w:r>
      <w:proofErr w:type="spellEnd"/>
      <w:r w:rsidRPr="003C5E54">
        <w:rPr>
          <w:rFonts w:ascii="Times New Roman" w:hAnsi="Times New Roman" w:cs="Times New Roman"/>
          <w:color w:val="222222"/>
          <w:sz w:val="24"/>
          <w:szCs w:val="24"/>
          <w:shd w:val="clear" w:color="auto" w:fill="FFFFFF"/>
        </w:rPr>
        <w:t xml:space="preserve"> Abdullah, M., </w:t>
      </w:r>
      <w:proofErr w:type="spellStart"/>
      <w:r w:rsidRPr="003C5E54">
        <w:rPr>
          <w:rFonts w:ascii="Times New Roman" w:hAnsi="Times New Roman" w:cs="Times New Roman"/>
          <w:color w:val="222222"/>
          <w:sz w:val="24"/>
          <w:szCs w:val="24"/>
          <w:shd w:val="clear" w:color="auto" w:fill="FFFFFF"/>
        </w:rPr>
        <w:t>Yaakob</w:t>
      </w:r>
      <w:proofErr w:type="spellEnd"/>
      <w:r w:rsidRPr="003C5E54">
        <w:rPr>
          <w:rFonts w:ascii="Times New Roman" w:hAnsi="Times New Roman" w:cs="Times New Roman"/>
          <w:color w:val="222222"/>
          <w:sz w:val="24"/>
          <w:szCs w:val="24"/>
          <w:shd w:val="clear" w:color="auto" w:fill="FFFFFF"/>
        </w:rPr>
        <w:t xml:space="preserve">, M. S., &amp; </w:t>
      </w:r>
      <w:proofErr w:type="spellStart"/>
      <w:r w:rsidRPr="003C5E54">
        <w:rPr>
          <w:rFonts w:ascii="Times New Roman" w:hAnsi="Times New Roman" w:cs="Times New Roman"/>
          <w:color w:val="222222"/>
          <w:sz w:val="24"/>
          <w:szCs w:val="24"/>
          <w:shd w:val="clear" w:color="auto" w:fill="FFFFFF"/>
        </w:rPr>
        <w:t>Kadir</w:t>
      </w:r>
      <w:proofErr w:type="spellEnd"/>
      <w:r w:rsidRPr="003C5E54">
        <w:rPr>
          <w:rFonts w:ascii="Times New Roman" w:hAnsi="Times New Roman" w:cs="Times New Roman"/>
          <w:color w:val="222222"/>
          <w:sz w:val="24"/>
          <w:szCs w:val="24"/>
          <w:shd w:val="clear" w:color="auto" w:fill="FFFFFF"/>
        </w:rPr>
        <w:t>, M. N. (2021). “New Normal” Conceptual Approach; Augmented Reality (</w:t>
      </w:r>
      <w:proofErr w:type="spellStart"/>
      <w:r w:rsidRPr="003C5E54">
        <w:rPr>
          <w:rFonts w:ascii="Times New Roman" w:hAnsi="Times New Roman" w:cs="Times New Roman"/>
          <w:color w:val="222222"/>
          <w:sz w:val="24"/>
          <w:szCs w:val="24"/>
          <w:shd w:val="clear" w:color="auto" w:fill="FFFFFF"/>
        </w:rPr>
        <w:t>Ar</w:t>
      </w:r>
      <w:proofErr w:type="spellEnd"/>
      <w:r w:rsidRPr="003C5E54">
        <w:rPr>
          <w:rFonts w:ascii="Times New Roman" w:hAnsi="Times New Roman" w:cs="Times New Roman"/>
          <w:color w:val="222222"/>
          <w:sz w:val="24"/>
          <w:szCs w:val="24"/>
          <w:shd w:val="clear" w:color="auto" w:fill="FFFFFF"/>
        </w:rPr>
        <w:t xml:space="preserve">) Tourism </w:t>
      </w:r>
      <w:proofErr w:type="gramStart"/>
      <w:r w:rsidRPr="003C5E54">
        <w:rPr>
          <w:rFonts w:ascii="Times New Roman" w:hAnsi="Times New Roman" w:cs="Times New Roman"/>
          <w:color w:val="222222"/>
          <w:sz w:val="24"/>
          <w:szCs w:val="24"/>
          <w:shd w:val="clear" w:color="auto" w:fill="FFFFFF"/>
        </w:rPr>
        <w:t>In</w:t>
      </w:r>
      <w:proofErr w:type="gramEnd"/>
      <w:r w:rsidRPr="003C5E54">
        <w:rPr>
          <w:rFonts w:ascii="Times New Roman" w:hAnsi="Times New Roman" w:cs="Times New Roman"/>
          <w:color w:val="222222"/>
          <w:sz w:val="24"/>
          <w:szCs w:val="24"/>
          <w:shd w:val="clear" w:color="auto" w:fill="FFFFFF"/>
        </w:rPr>
        <w:t xml:space="preserve"> Terengganu. BIMP-EAGA Journal for Sustainable Tourism Development, 10(1), 75-83.</w:t>
      </w:r>
    </w:p>
    <w:p w14:paraId="478DC58B" w14:textId="77777777" w:rsidR="003602B7" w:rsidRPr="003C5E54" w:rsidRDefault="003602B7" w:rsidP="007A1FFA">
      <w:pPr>
        <w:spacing w:after="60" w:line="240" w:lineRule="auto"/>
        <w:ind w:left="567" w:hanging="567"/>
        <w:jc w:val="both"/>
        <w:rPr>
          <w:rFonts w:ascii="Times New Roman" w:hAnsi="Times New Roman" w:cs="Times New Roman"/>
          <w:color w:val="222222"/>
          <w:sz w:val="24"/>
          <w:szCs w:val="24"/>
          <w:shd w:val="clear" w:color="auto" w:fill="FFFFFF"/>
        </w:rPr>
      </w:pPr>
      <w:proofErr w:type="spellStart"/>
      <w:r w:rsidRPr="003C5E54">
        <w:rPr>
          <w:rFonts w:ascii="Times New Roman" w:hAnsi="Times New Roman" w:cs="Times New Roman"/>
          <w:color w:val="222222"/>
          <w:sz w:val="24"/>
          <w:szCs w:val="24"/>
          <w:shd w:val="clear" w:color="auto" w:fill="FFFFFF"/>
        </w:rPr>
        <w:t>Neuburger</w:t>
      </w:r>
      <w:proofErr w:type="spellEnd"/>
      <w:r w:rsidRPr="003C5E54">
        <w:rPr>
          <w:rFonts w:ascii="Times New Roman" w:hAnsi="Times New Roman" w:cs="Times New Roman"/>
          <w:color w:val="222222"/>
          <w:sz w:val="24"/>
          <w:szCs w:val="24"/>
          <w:shd w:val="clear" w:color="auto" w:fill="FFFFFF"/>
        </w:rPr>
        <w:t>, L., Beck, J., &amp; Egger, R. (2018). The ‘</w:t>
      </w:r>
      <w:proofErr w:type="spellStart"/>
      <w:r w:rsidRPr="003C5E54">
        <w:rPr>
          <w:rFonts w:ascii="Times New Roman" w:hAnsi="Times New Roman" w:cs="Times New Roman"/>
          <w:color w:val="222222"/>
          <w:sz w:val="24"/>
          <w:szCs w:val="24"/>
          <w:shd w:val="clear" w:color="auto" w:fill="FFFFFF"/>
        </w:rPr>
        <w:t>Phygital’tourist</w:t>
      </w:r>
      <w:proofErr w:type="spellEnd"/>
      <w:r w:rsidRPr="003C5E54">
        <w:rPr>
          <w:rFonts w:ascii="Times New Roman" w:hAnsi="Times New Roman" w:cs="Times New Roman"/>
          <w:color w:val="222222"/>
          <w:sz w:val="24"/>
          <w:szCs w:val="24"/>
          <w:shd w:val="clear" w:color="auto" w:fill="FFFFFF"/>
        </w:rPr>
        <w:t xml:space="preserve"> experience: The use of augmented and virtual reality in destination marketing. In </w:t>
      </w:r>
      <w:r w:rsidRPr="003C5E54">
        <w:rPr>
          <w:rFonts w:ascii="Times New Roman" w:hAnsi="Times New Roman" w:cs="Times New Roman"/>
          <w:i/>
          <w:iCs/>
          <w:color w:val="222222"/>
          <w:sz w:val="24"/>
          <w:szCs w:val="24"/>
          <w:shd w:val="clear" w:color="auto" w:fill="FFFFFF"/>
        </w:rPr>
        <w:t>Tourism planning and destination marketing</w:t>
      </w:r>
      <w:r w:rsidRPr="003C5E54">
        <w:rPr>
          <w:rFonts w:ascii="Times New Roman" w:hAnsi="Times New Roman" w:cs="Times New Roman"/>
          <w:color w:val="222222"/>
          <w:sz w:val="24"/>
          <w:szCs w:val="24"/>
          <w:shd w:val="clear" w:color="auto" w:fill="FFFFFF"/>
        </w:rPr>
        <w:t> (pp. 183-202). Emerald Publishing Limited.</w:t>
      </w:r>
    </w:p>
    <w:p w14:paraId="18D72231" w14:textId="7FFCDB77" w:rsidR="00955354" w:rsidRPr="003C5E54" w:rsidRDefault="00955354" w:rsidP="007A1FFA">
      <w:pPr>
        <w:spacing w:after="60" w:line="240" w:lineRule="auto"/>
        <w:ind w:left="567" w:hanging="567"/>
        <w:jc w:val="both"/>
        <w:rPr>
          <w:rFonts w:ascii="Times New Roman" w:hAnsi="Times New Roman" w:cs="Times New Roman"/>
          <w:color w:val="222222"/>
          <w:sz w:val="24"/>
          <w:szCs w:val="24"/>
          <w:shd w:val="clear" w:color="auto" w:fill="FFFFFF"/>
        </w:rPr>
      </w:pPr>
      <w:r w:rsidRPr="003C5E54">
        <w:rPr>
          <w:rFonts w:ascii="Times New Roman" w:hAnsi="Times New Roman" w:cs="Times New Roman"/>
          <w:color w:val="222222"/>
          <w:sz w:val="24"/>
          <w:szCs w:val="24"/>
          <w:shd w:val="clear" w:color="auto" w:fill="FFFFFF"/>
        </w:rPr>
        <w:t>Osman, Z., Othman, F. I., Musa, N., &amp; Richard, C. M. (2023). Exploring the Relationships among Image, Perceived Value, Satisfaction, and Loyalty among Tourists in Homestay Tourism Sector. International Journal of Academic Research in Business and Social Sciences, 13(8), 1294-1308.</w:t>
      </w:r>
    </w:p>
    <w:p w14:paraId="24E03D17" w14:textId="77777777" w:rsidR="006F0219" w:rsidRPr="003C5E54" w:rsidRDefault="006F0219" w:rsidP="007A1FFA">
      <w:pPr>
        <w:spacing w:after="60" w:line="240" w:lineRule="auto"/>
        <w:ind w:left="567" w:hanging="567"/>
        <w:jc w:val="both"/>
        <w:rPr>
          <w:rFonts w:ascii="Times New Roman" w:hAnsi="Times New Roman" w:cs="Times New Roman"/>
          <w:sz w:val="24"/>
          <w:szCs w:val="24"/>
        </w:rPr>
      </w:pPr>
      <w:r w:rsidRPr="003C5E54">
        <w:rPr>
          <w:rFonts w:ascii="Times New Roman" w:hAnsi="Times New Roman" w:cs="Times New Roman"/>
          <w:sz w:val="24"/>
          <w:szCs w:val="24"/>
        </w:rPr>
        <w:t>Pearce, D. (2018). Virtual reality and tourism: A review of the literature. Tourism Management Perspectives, 25, 171-179.</w:t>
      </w:r>
    </w:p>
    <w:p w14:paraId="49945BCB" w14:textId="77777777" w:rsidR="00B05E9A" w:rsidRPr="003C5E54" w:rsidRDefault="00B05E9A"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sz w:val="24"/>
          <w:szCs w:val="24"/>
        </w:rPr>
        <w:t>Reisinger</w:t>
      </w:r>
      <w:proofErr w:type="spellEnd"/>
      <w:r w:rsidRPr="003C5E54">
        <w:rPr>
          <w:rFonts w:ascii="Times New Roman" w:hAnsi="Times New Roman" w:cs="Times New Roman"/>
          <w:sz w:val="24"/>
          <w:szCs w:val="24"/>
        </w:rPr>
        <w:t>, Y., &amp; Turner, L. W. (2010). Cultural tourism. Routledge.</w:t>
      </w:r>
    </w:p>
    <w:p w14:paraId="33763C11" w14:textId="54F2818D" w:rsidR="00A77E9A" w:rsidRPr="003C5E54" w:rsidRDefault="00A77E9A" w:rsidP="007A1FFA">
      <w:pPr>
        <w:spacing w:after="60" w:line="240" w:lineRule="auto"/>
        <w:ind w:left="567" w:hanging="567"/>
        <w:jc w:val="both"/>
        <w:rPr>
          <w:rFonts w:ascii="Times New Roman" w:hAnsi="Times New Roman" w:cs="Times New Roman"/>
          <w:sz w:val="24"/>
          <w:szCs w:val="24"/>
        </w:rPr>
      </w:pPr>
      <w:r w:rsidRPr="003C5E54">
        <w:rPr>
          <w:rFonts w:ascii="Times New Roman" w:hAnsi="Times New Roman" w:cs="Times New Roman"/>
          <w:color w:val="111827"/>
          <w:spacing w:val="-1"/>
          <w:sz w:val="24"/>
          <w:szCs w:val="24"/>
          <w:shd w:val="clear" w:color="auto" w:fill="FFFFFF"/>
        </w:rPr>
        <w:lastRenderedPageBreak/>
        <w:t xml:space="preserve">Shih, N., &amp; Chen, Y. (2020, October 1). </w:t>
      </w:r>
      <w:proofErr w:type="spellStart"/>
      <w:r w:rsidRPr="003C5E54">
        <w:rPr>
          <w:rFonts w:ascii="Times New Roman" w:hAnsi="Times New Roman" w:cs="Times New Roman"/>
          <w:color w:val="111827"/>
          <w:spacing w:val="-1"/>
          <w:sz w:val="24"/>
          <w:szCs w:val="24"/>
          <w:shd w:val="clear" w:color="auto" w:fill="FFFFFF"/>
        </w:rPr>
        <w:t>LiDAR</w:t>
      </w:r>
      <w:proofErr w:type="spellEnd"/>
      <w:r w:rsidRPr="003C5E54">
        <w:rPr>
          <w:rFonts w:ascii="Times New Roman" w:hAnsi="Times New Roman" w:cs="Times New Roman"/>
          <w:color w:val="111827"/>
          <w:spacing w:val="-1"/>
          <w:sz w:val="24"/>
          <w:szCs w:val="24"/>
          <w:shd w:val="clear" w:color="auto" w:fill="FFFFFF"/>
        </w:rPr>
        <w:t>- and AR-Based Monitoring of Evolved Building Façades upon Zoning Conflicts.</w:t>
      </w:r>
    </w:p>
    <w:p w14:paraId="110DB0F4" w14:textId="2896C8C1" w:rsidR="00955354" w:rsidRPr="003C5E54" w:rsidRDefault="00955354" w:rsidP="007A1FFA">
      <w:pPr>
        <w:spacing w:after="60" w:line="240" w:lineRule="auto"/>
        <w:ind w:left="567" w:hanging="567"/>
        <w:jc w:val="both"/>
        <w:rPr>
          <w:rFonts w:ascii="Times New Roman" w:hAnsi="Times New Roman" w:cs="Times New Roman"/>
          <w:sz w:val="24"/>
          <w:szCs w:val="24"/>
        </w:rPr>
      </w:pPr>
      <w:proofErr w:type="spellStart"/>
      <w:r w:rsidRPr="003C5E54">
        <w:rPr>
          <w:rFonts w:ascii="Times New Roman" w:hAnsi="Times New Roman" w:cs="Times New Roman"/>
          <w:color w:val="222222"/>
          <w:sz w:val="24"/>
          <w:szCs w:val="24"/>
          <w:shd w:val="clear" w:color="auto" w:fill="FFFFFF"/>
        </w:rPr>
        <w:t>Sulong</w:t>
      </w:r>
      <w:proofErr w:type="spellEnd"/>
      <w:r w:rsidRPr="003C5E54">
        <w:rPr>
          <w:rFonts w:ascii="Times New Roman" w:hAnsi="Times New Roman" w:cs="Times New Roman"/>
          <w:color w:val="222222"/>
          <w:sz w:val="24"/>
          <w:szCs w:val="24"/>
          <w:shd w:val="clear" w:color="auto" w:fill="FFFFFF"/>
        </w:rPr>
        <w:t xml:space="preserve">, K. N. S. K., </w:t>
      </w:r>
      <w:proofErr w:type="spellStart"/>
      <w:r w:rsidRPr="003C5E54">
        <w:rPr>
          <w:rFonts w:ascii="Times New Roman" w:hAnsi="Times New Roman" w:cs="Times New Roman"/>
          <w:color w:val="222222"/>
          <w:sz w:val="24"/>
          <w:szCs w:val="24"/>
          <w:shd w:val="clear" w:color="auto" w:fill="FFFFFF"/>
        </w:rPr>
        <w:t>Sabri</w:t>
      </w:r>
      <w:proofErr w:type="spellEnd"/>
      <w:r w:rsidRPr="003C5E54">
        <w:rPr>
          <w:rFonts w:ascii="Times New Roman" w:hAnsi="Times New Roman" w:cs="Times New Roman"/>
          <w:color w:val="222222"/>
          <w:sz w:val="24"/>
          <w:szCs w:val="24"/>
          <w:shd w:val="clear" w:color="auto" w:fill="FFFFFF"/>
        </w:rPr>
        <w:t xml:space="preserve">, M., Wong, V., &amp; </w:t>
      </w:r>
      <w:proofErr w:type="spellStart"/>
      <w:r w:rsidRPr="003C5E54">
        <w:rPr>
          <w:rFonts w:ascii="Times New Roman" w:hAnsi="Times New Roman" w:cs="Times New Roman"/>
          <w:color w:val="222222"/>
          <w:sz w:val="24"/>
          <w:szCs w:val="24"/>
          <w:shd w:val="clear" w:color="auto" w:fill="FFFFFF"/>
        </w:rPr>
        <w:t>Rosli</w:t>
      </w:r>
      <w:proofErr w:type="spellEnd"/>
      <w:r w:rsidRPr="003C5E54">
        <w:rPr>
          <w:rFonts w:ascii="Times New Roman" w:hAnsi="Times New Roman" w:cs="Times New Roman"/>
          <w:color w:val="222222"/>
          <w:sz w:val="24"/>
          <w:szCs w:val="24"/>
          <w:shd w:val="clear" w:color="auto" w:fill="FFFFFF"/>
        </w:rPr>
        <w:t>, N. A. (2023). ENGLISH ORAL PROFICIENCY AND TOURISM ENTREPRENEURSHIP: IDENTIFYING AND OVERCOMING CHALLENGES. </w:t>
      </w:r>
      <w:r w:rsidRPr="003C5E54">
        <w:rPr>
          <w:rFonts w:ascii="Times New Roman" w:hAnsi="Times New Roman" w:cs="Times New Roman"/>
          <w:i/>
          <w:iCs/>
          <w:color w:val="222222"/>
          <w:sz w:val="24"/>
          <w:szCs w:val="24"/>
          <w:shd w:val="clear" w:color="auto" w:fill="FFFFFF"/>
        </w:rPr>
        <w:t>Practitioner Research</w:t>
      </w:r>
      <w:r w:rsidRPr="003C5E54">
        <w:rPr>
          <w:rFonts w:ascii="Times New Roman" w:hAnsi="Times New Roman" w:cs="Times New Roman"/>
          <w:color w:val="222222"/>
          <w:sz w:val="24"/>
          <w:szCs w:val="24"/>
          <w:shd w:val="clear" w:color="auto" w:fill="FFFFFF"/>
        </w:rPr>
        <w:t>, </w:t>
      </w:r>
      <w:r w:rsidRPr="003C5E54">
        <w:rPr>
          <w:rFonts w:ascii="Times New Roman" w:hAnsi="Times New Roman" w:cs="Times New Roman"/>
          <w:i/>
          <w:iCs/>
          <w:color w:val="222222"/>
          <w:sz w:val="24"/>
          <w:szCs w:val="24"/>
          <w:shd w:val="clear" w:color="auto" w:fill="FFFFFF"/>
        </w:rPr>
        <w:t>5</w:t>
      </w:r>
      <w:r w:rsidRPr="003C5E54">
        <w:rPr>
          <w:rFonts w:ascii="Times New Roman" w:hAnsi="Times New Roman" w:cs="Times New Roman"/>
          <w:color w:val="222222"/>
          <w:sz w:val="24"/>
          <w:szCs w:val="24"/>
          <w:shd w:val="clear" w:color="auto" w:fill="FFFFFF"/>
        </w:rPr>
        <w:t>, 125-141.</w:t>
      </w:r>
    </w:p>
    <w:p w14:paraId="7480D591" w14:textId="1CB35268" w:rsidR="00AC0740" w:rsidRPr="003C5E54" w:rsidRDefault="00AC0740" w:rsidP="007A1FFA">
      <w:pPr>
        <w:spacing w:after="60" w:line="240" w:lineRule="auto"/>
        <w:ind w:left="567" w:hanging="567"/>
        <w:jc w:val="both"/>
        <w:rPr>
          <w:rFonts w:ascii="Times New Roman" w:hAnsi="Times New Roman" w:cs="Times New Roman"/>
          <w:sz w:val="24"/>
          <w:szCs w:val="24"/>
        </w:rPr>
      </w:pPr>
      <w:r w:rsidRPr="003C5E54">
        <w:rPr>
          <w:rFonts w:ascii="Times New Roman" w:hAnsi="Times New Roman" w:cs="Times New Roman"/>
          <w:sz w:val="24"/>
          <w:szCs w:val="24"/>
        </w:rPr>
        <w:t>World Economic Forum (WEF). 2017</w:t>
      </w:r>
      <w:r w:rsidR="00BC4875" w:rsidRPr="003C5E54">
        <w:rPr>
          <w:rFonts w:ascii="Times New Roman" w:hAnsi="Times New Roman" w:cs="Times New Roman"/>
          <w:sz w:val="24"/>
          <w:szCs w:val="24"/>
        </w:rPr>
        <w:t>. The Travel &amp; Tourism Competitiveness Report 2017. https://www3.weforum.org/docs/WEF_TTCR_2017_web_0401.pdf</w:t>
      </w:r>
    </w:p>
    <w:p w14:paraId="53CA60D7" w14:textId="4B2A8754" w:rsidR="00F96E54" w:rsidRPr="003C5E54" w:rsidRDefault="006F0219" w:rsidP="007A1FFA">
      <w:pPr>
        <w:spacing w:after="60" w:line="240" w:lineRule="auto"/>
        <w:ind w:left="567" w:hanging="567"/>
        <w:jc w:val="both"/>
        <w:rPr>
          <w:rFonts w:ascii="Times New Roman" w:hAnsi="Times New Roman" w:cs="Times New Roman"/>
        </w:rPr>
      </w:pPr>
      <w:r w:rsidRPr="003C5E54">
        <w:rPr>
          <w:rFonts w:ascii="Times New Roman" w:hAnsi="Times New Roman" w:cs="Times New Roman"/>
          <w:sz w:val="24"/>
          <w:szCs w:val="24"/>
        </w:rPr>
        <w:t xml:space="preserve">Xiang, Z., </w:t>
      </w:r>
      <w:proofErr w:type="spellStart"/>
      <w:r w:rsidRPr="003C5E54">
        <w:rPr>
          <w:rFonts w:ascii="Times New Roman" w:hAnsi="Times New Roman" w:cs="Times New Roman"/>
          <w:sz w:val="24"/>
          <w:szCs w:val="24"/>
        </w:rPr>
        <w:t>Fesenmaier</w:t>
      </w:r>
      <w:proofErr w:type="spellEnd"/>
      <w:r w:rsidRPr="003C5E54">
        <w:rPr>
          <w:rFonts w:ascii="Times New Roman" w:hAnsi="Times New Roman" w:cs="Times New Roman"/>
          <w:sz w:val="24"/>
          <w:szCs w:val="24"/>
        </w:rPr>
        <w:t xml:space="preserve">, D. R., &amp; </w:t>
      </w:r>
      <w:proofErr w:type="spellStart"/>
      <w:r w:rsidRPr="003C5E54">
        <w:rPr>
          <w:rFonts w:ascii="Times New Roman" w:hAnsi="Times New Roman" w:cs="Times New Roman"/>
          <w:sz w:val="24"/>
          <w:szCs w:val="24"/>
        </w:rPr>
        <w:t>Gretzel</w:t>
      </w:r>
      <w:proofErr w:type="spellEnd"/>
      <w:r w:rsidRPr="003C5E54">
        <w:rPr>
          <w:rFonts w:ascii="Times New Roman" w:hAnsi="Times New Roman" w:cs="Times New Roman"/>
          <w:sz w:val="24"/>
          <w:szCs w:val="24"/>
        </w:rPr>
        <w:t>, U. (2017). Augmented reality applications for tourism: A systematic literature review. Tourism Management Perspectives, 23, 68-80.</w:t>
      </w:r>
    </w:p>
    <w:sectPr w:rsidR="00F96E54" w:rsidRPr="003C5E54" w:rsidSect="002B0F43">
      <w:headerReference w:type="even" r:id="rId11"/>
      <w:headerReference w:type="default" r:id="rId12"/>
      <w:footerReference w:type="even" r:id="rId13"/>
      <w:footerReference w:type="default" r:id="rId14"/>
      <w:headerReference w:type="first" r:id="rId15"/>
      <w:footerReference w:type="first" r:id="rId16"/>
      <w:pgSz w:w="11906" w:h="16838" w:code="9"/>
      <w:pgMar w:top="1560" w:right="1440" w:bottom="1440" w:left="1440" w:header="0" w:footer="0" w:gutter="0"/>
      <w:pgNumType w:start="18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37452" w14:textId="77777777" w:rsidR="00F7154D" w:rsidRDefault="00F7154D" w:rsidP="003C5E54">
      <w:pPr>
        <w:spacing w:after="0" w:line="240" w:lineRule="auto"/>
      </w:pPr>
      <w:r>
        <w:separator/>
      </w:r>
    </w:p>
  </w:endnote>
  <w:endnote w:type="continuationSeparator" w:id="0">
    <w:p w14:paraId="33643873" w14:textId="77777777" w:rsidR="00F7154D" w:rsidRDefault="00F7154D" w:rsidP="003C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7308" w14:textId="77777777" w:rsidR="002B0F43" w:rsidRDefault="002B0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F7E2D" w14:textId="77777777" w:rsidR="002B0F43" w:rsidRPr="00994055" w:rsidRDefault="002B0F43" w:rsidP="002B0F43">
    <w:pPr>
      <w:tabs>
        <w:tab w:val="center" w:pos="4513"/>
        <w:tab w:val="right" w:pos="9026"/>
      </w:tabs>
      <w:spacing w:line="240" w:lineRule="auto"/>
      <w:rPr>
        <w:sz w:val="20"/>
        <w:szCs w:val="20"/>
      </w:rPr>
    </w:pPr>
    <w:r>
      <w:rPr>
        <w:noProof/>
        <w:lang w:val="en-US"/>
      </w:rPr>
      <mc:AlternateContent>
        <mc:Choice Requires="wps">
          <w:drawing>
            <wp:anchor distT="0" distB="0" distL="114297" distR="114297" simplePos="0" relativeHeight="251673600" behindDoc="0" locked="0" layoutInCell="1" allowOverlap="1" wp14:anchorId="4BE96D34" wp14:editId="550F5123">
              <wp:simplePos x="0" y="0"/>
              <wp:positionH relativeFrom="column">
                <wp:posOffset>294005</wp:posOffset>
              </wp:positionH>
              <wp:positionV relativeFrom="paragraph">
                <wp:posOffset>-106045</wp:posOffset>
              </wp:positionV>
              <wp:extent cx="0" cy="359410"/>
              <wp:effectExtent l="0" t="0" r="19050" b="215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0EDD066" id="_x0000_t32" coordsize="21600,21600" o:spt="32" o:oned="t" path="m,l21600,21600e" filled="f">
              <v:path arrowok="t" fillok="f" o:connecttype="none"/>
              <o:lock v:ext="edit" shapetype="t"/>
            </v:shapetype>
            <v:shape id="Straight Arrow Connector 12" o:spid="_x0000_s1026" type="#_x0000_t32" style="position:absolute;margin-left:23.15pt;margin-top:-8.35pt;width:0;height:28.3pt;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199</w:t>
    </w:r>
    <w:r>
      <w:rPr>
        <w:rFonts w:ascii="Tahoma" w:eastAsia="Tahoma" w:hAnsi="Tahoma" w:cs="Tahoma"/>
        <w:sz w:val="20"/>
        <w:szCs w:val="20"/>
      </w:rPr>
      <w:fldChar w:fldCharType="end"/>
    </w:r>
    <w:r>
      <w:rPr>
        <w:rFonts w:ascii="Tahoma" w:eastAsia="Tahoma" w:hAnsi="Tahoma" w:cs="Tahoma"/>
        <w:sz w:val="20"/>
        <w:szCs w:val="20"/>
      </w:rPr>
      <w:t xml:space="preserve">        </w:t>
    </w:r>
    <w:r w:rsidRPr="00EC0F77">
      <w:rPr>
        <w:rFonts w:ascii="Tahoma" w:eastAsia="Tahoma" w:hAnsi="Tahoma" w:cs="Tahoma"/>
        <w:b/>
        <w:sz w:val="20"/>
        <w:szCs w:val="20"/>
      </w:rPr>
      <w:t>(ICTMT)</w:t>
    </w:r>
    <w:r w:rsidRPr="00382903">
      <w:rPr>
        <w:rFonts w:ascii="Tahoma" w:eastAsia="Tahoma" w:hAnsi="Tahoma" w:cs="Tahoma"/>
        <w:b/>
        <w:sz w:val="20"/>
        <w:szCs w:val="20"/>
      </w:rPr>
      <w:t xml:space="preserve"> </w:t>
    </w:r>
    <w:r w:rsidRPr="00382903">
      <w:rPr>
        <w:rFonts w:ascii="Tahoma" w:eastAsia="Tahoma" w:hAnsi="Tahoma" w:cs="Tahoma"/>
        <w:sz w:val="20"/>
        <w:szCs w:val="20"/>
      </w:rPr>
      <w:t xml:space="preserve">- VOLUME. </w:t>
    </w:r>
    <w:r>
      <w:rPr>
        <w:rFonts w:ascii="Tahoma" w:eastAsia="Tahoma" w:hAnsi="Tahoma" w:cs="Tahoma"/>
        <w:sz w:val="20"/>
        <w:szCs w:val="20"/>
      </w:rPr>
      <w:t>1</w:t>
    </w:r>
    <w:r w:rsidRPr="00382903">
      <w:rPr>
        <w:rFonts w:ascii="Tahoma" w:eastAsia="Tahoma" w:hAnsi="Tahoma" w:cs="Tahoma"/>
        <w:sz w:val="20"/>
        <w:szCs w:val="20"/>
      </w:rPr>
      <w:t xml:space="preserve">, NO. </w:t>
    </w:r>
    <w:r>
      <w:rPr>
        <w:rFonts w:ascii="Tahoma" w:eastAsia="Tahoma" w:hAnsi="Tahoma" w:cs="Tahoma"/>
        <w:sz w:val="20"/>
        <w:szCs w:val="20"/>
      </w:rPr>
      <w:t>2</w:t>
    </w:r>
    <w:r w:rsidRPr="00382903">
      <w:rPr>
        <w:rFonts w:ascii="Tahoma" w:eastAsia="Tahoma" w:hAnsi="Tahoma" w:cs="Tahoma"/>
        <w:sz w:val="20"/>
        <w:szCs w:val="20"/>
      </w:rPr>
      <w:t xml:space="preserve"> </w:t>
    </w:r>
    <w:r>
      <w:rPr>
        <w:rFonts w:ascii="Tahoma" w:eastAsia="Tahoma" w:hAnsi="Tahoma" w:cs="Tahoma"/>
        <w:sz w:val="20"/>
        <w:szCs w:val="20"/>
      </w:rPr>
      <w:t>2023</w:t>
    </w:r>
  </w:p>
  <w:p w14:paraId="71084BFA" w14:textId="77777777" w:rsidR="002B0F43" w:rsidRDefault="002B0F43" w:rsidP="002B0F43">
    <w:pPr>
      <w:pStyle w:val="Footer"/>
      <w:rPr>
        <w:sz w:val="20"/>
        <w:szCs w:val="20"/>
      </w:rPr>
    </w:pPr>
  </w:p>
  <w:p w14:paraId="7A95E53F" w14:textId="77777777" w:rsidR="002B0F43" w:rsidRDefault="002B0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46756" w14:textId="0029D16A" w:rsidR="003906CE" w:rsidRPr="002B0F43" w:rsidRDefault="003906CE" w:rsidP="003906CE">
    <w:pPr>
      <w:pBdr>
        <w:top w:val="single" w:sz="4" w:space="1" w:color="000000"/>
      </w:pBdr>
      <w:spacing w:after="0" w:line="240" w:lineRule="auto"/>
      <w:rPr>
        <w:rFonts w:eastAsia="Arial" w:cstheme="minorHAnsi"/>
        <w:i/>
        <w:color w:val="000000"/>
        <w:sz w:val="20"/>
        <w:szCs w:val="20"/>
      </w:rPr>
    </w:pPr>
    <w:r w:rsidRPr="002B0F43">
      <w:rPr>
        <w:rFonts w:eastAsia="Arial" w:cstheme="minorHAnsi"/>
        <w:i/>
        <w:color w:val="000000"/>
        <w:sz w:val="20"/>
        <w:szCs w:val="20"/>
      </w:rPr>
      <w:t>Received November 1</w:t>
    </w:r>
    <w:r w:rsidR="004440F9" w:rsidRPr="002B0F43">
      <w:rPr>
        <w:rFonts w:eastAsia="Arial" w:cstheme="minorHAnsi"/>
        <w:i/>
        <w:color w:val="000000"/>
        <w:sz w:val="20"/>
        <w:szCs w:val="20"/>
      </w:rPr>
      <w:t>9</w:t>
    </w:r>
    <w:r w:rsidRPr="002B0F43">
      <w:rPr>
        <w:rFonts w:eastAsia="Arial" w:cstheme="minorHAnsi"/>
        <w:i/>
        <w:color w:val="000000"/>
        <w:sz w:val="20"/>
        <w:szCs w:val="20"/>
      </w:rPr>
      <w:t xml:space="preserve">, 2023; Revised </w:t>
    </w:r>
    <w:proofErr w:type="spellStart"/>
    <w:r w:rsidRPr="002B0F43">
      <w:rPr>
        <w:rFonts w:eastAsia="Arial" w:cstheme="minorHAnsi"/>
        <w:i/>
        <w:color w:val="000000"/>
        <w:sz w:val="20"/>
        <w:szCs w:val="20"/>
      </w:rPr>
      <w:t>Desember</w:t>
    </w:r>
    <w:proofErr w:type="spellEnd"/>
    <w:r w:rsidRPr="002B0F43">
      <w:rPr>
        <w:rFonts w:eastAsia="Arial" w:cstheme="minorHAnsi"/>
        <w:i/>
        <w:color w:val="000000"/>
        <w:sz w:val="20"/>
        <w:szCs w:val="20"/>
      </w:rPr>
      <w:t xml:space="preserve"> </w:t>
    </w:r>
    <w:proofErr w:type="gramStart"/>
    <w:r w:rsidRPr="002B0F43">
      <w:rPr>
        <w:rFonts w:eastAsia="Arial" w:cstheme="minorHAnsi"/>
        <w:i/>
        <w:color w:val="000000"/>
        <w:sz w:val="20"/>
        <w:szCs w:val="20"/>
      </w:rPr>
      <w:t>0</w:t>
    </w:r>
    <w:r w:rsidR="002B0F43" w:rsidRPr="002B0F43">
      <w:rPr>
        <w:rFonts w:eastAsia="Arial" w:cstheme="minorHAnsi"/>
        <w:i/>
        <w:color w:val="000000"/>
        <w:sz w:val="20"/>
        <w:szCs w:val="20"/>
      </w:rPr>
      <w:t>1</w:t>
    </w:r>
    <w:r w:rsidRPr="002B0F43">
      <w:rPr>
        <w:rFonts w:eastAsia="Arial" w:cstheme="minorHAnsi"/>
        <w:i/>
        <w:color w:val="000000"/>
        <w:sz w:val="20"/>
        <w:szCs w:val="20"/>
      </w:rPr>
      <w:t xml:space="preserve"> </w:t>
    </w:r>
    <w:r w:rsidR="002B0F43" w:rsidRPr="002B0F43">
      <w:rPr>
        <w:rFonts w:eastAsia="Arial" w:cstheme="minorHAnsi"/>
        <w:i/>
        <w:color w:val="000000"/>
        <w:sz w:val="20"/>
        <w:szCs w:val="20"/>
      </w:rPr>
      <w:t>,</w:t>
    </w:r>
    <w:proofErr w:type="gramEnd"/>
    <w:r w:rsidR="002B0F43" w:rsidRPr="002B0F43">
      <w:rPr>
        <w:rFonts w:eastAsia="Arial" w:cstheme="minorHAnsi"/>
        <w:i/>
        <w:color w:val="000000"/>
        <w:sz w:val="20"/>
        <w:szCs w:val="20"/>
      </w:rPr>
      <w:t xml:space="preserve"> 2023; Accepted </w:t>
    </w:r>
    <w:proofErr w:type="spellStart"/>
    <w:r w:rsidR="002B0F43" w:rsidRPr="002B0F43">
      <w:rPr>
        <w:rFonts w:eastAsia="Arial" w:cstheme="minorHAnsi"/>
        <w:i/>
        <w:color w:val="000000"/>
        <w:sz w:val="20"/>
        <w:szCs w:val="20"/>
      </w:rPr>
      <w:t>Desember</w:t>
    </w:r>
    <w:proofErr w:type="spellEnd"/>
    <w:r w:rsidR="002B0F43" w:rsidRPr="002B0F43">
      <w:rPr>
        <w:rFonts w:eastAsia="Arial" w:cstheme="minorHAnsi"/>
        <w:i/>
        <w:color w:val="000000"/>
        <w:sz w:val="20"/>
        <w:szCs w:val="20"/>
      </w:rPr>
      <w:t xml:space="preserve"> 31</w:t>
    </w:r>
    <w:r w:rsidRPr="002B0F43">
      <w:rPr>
        <w:rFonts w:eastAsia="Arial" w:cstheme="minorHAnsi"/>
        <w:i/>
        <w:color w:val="000000"/>
        <w:sz w:val="20"/>
        <w:szCs w:val="20"/>
      </w:rPr>
      <w:t>, 2023</w:t>
    </w:r>
  </w:p>
  <w:p w14:paraId="6E3D10ED" w14:textId="1750AA62" w:rsidR="003906CE" w:rsidRPr="002B0F43" w:rsidRDefault="003906CE" w:rsidP="003906CE">
    <w:pPr>
      <w:pBdr>
        <w:top w:val="single" w:sz="4" w:space="1" w:color="000000"/>
      </w:pBdr>
      <w:spacing w:after="0" w:line="240" w:lineRule="auto"/>
      <w:rPr>
        <w:rFonts w:eastAsia="Libre Baskerville" w:cstheme="minorHAnsi"/>
        <w:i/>
        <w:color w:val="000000"/>
        <w:sz w:val="20"/>
        <w:szCs w:val="20"/>
      </w:rPr>
    </w:pPr>
    <w:r w:rsidRPr="002B0F43">
      <w:rPr>
        <w:rFonts w:eastAsia="Libre Baskerville" w:cstheme="minorHAnsi"/>
        <w:i/>
        <w:color w:val="000000"/>
        <w:sz w:val="20"/>
        <w:szCs w:val="20"/>
      </w:rPr>
      <w:t>*</w:t>
    </w:r>
    <w:r w:rsidRPr="002B0F43">
      <w:rPr>
        <w:rFonts w:cstheme="minorHAnsi"/>
        <w:i/>
      </w:rPr>
      <w:t xml:space="preserve"> </w:t>
    </w:r>
    <w:proofErr w:type="spellStart"/>
    <w:r w:rsidR="004440F9" w:rsidRPr="002B0F43">
      <w:rPr>
        <w:rFonts w:eastAsia="Libre Baskerville" w:cstheme="minorHAnsi"/>
        <w:i/>
        <w:color w:val="000000"/>
        <w:sz w:val="20"/>
        <w:szCs w:val="20"/>
      </w:rPr>
      <w:t>Juhanita</w:t>
    </w:r>
    <w:proofErr w:type="spellEnd"/>
    <w:r w:rsidR="004440F9" w:rsidRPr="002B0F43">
      <w:rPr>
        <w:rFonts w:eastAsia="Libre Baskerville" w:cstheme="minorHAnsi"/>
        <w:i/>
        <w:color w:val="000000"/>
        <w:sz w:val="20"/>
        <w:szCs w:val="20"/>
      </w:rPr>
      <w:t xml:space="preserve"> </w:t>
    </w:r>
    <w:proofErr w:type="spellStart"/>
    <w:r w:rsidR="004440F9" w:rsidRPr="002B0F43">
      <w:rPr>
        <w:rFonts w:eastAsia="Libre Baskerville" w:cstheme="minorHAnsi"/>
        <w:i/>
        <w:color w:val="000000"/>
        <w:sz w:val="20"/>
        <w:szCs w:val="20"/>
      </w:rPr>
      <w:t>Jiman</w:t>
    </w:r>
    <w:proofErr w:type="spellEnd"/>
    <w:r w:rsidR="004440F9" w:rsidRPr="002B0F43">
      <w:rPr>
        <w:rFonts w:eastAsia="Libre Baskerville" w:cstheme="minorHAnsi"/>
        <w:i/>
        <w:color w:val="000000"/>
        <w:sz w:val="20"/>
        <w:szCs w:val="20"/>
      </w:rPr>
      <w:t xml:space="preserve"> </w:t>
    </w:r>
    <w:bookmarkStart w:id="0" w:name="_GoBack"/>
    <w:bookmarkEnd w:id="0"/>
  </w:p>
  <w:p w14:paraId="37BF4743" w14:textId="77777777" w:rsidR="003906CE" w:rsidRPr="002B0F43" w:rsidRDefault="003906CE" w:rsidP="003906CE">
    <w:pPr>
      <w:pBdr>
        <w:top w:val="single" w:sz="4" w:space="1" w:color="000000"/>
      </w:pBdr>
      <w:spacing w:after="0" w:line="240" w:lineRule="auto"/>
      <w:rPr>
        <w:rFonts w:eastAsia="Libre Baskerville" w:cstheme="minorHAnsi"/>
        <w:i/>
        <w:color w:val="000000"/>
        <w:sz w:val="20"/>
        <w:szCs w:val="20"/>
      </w:rPr>
    </w:pPr>
  </w:p>
  <w:p w14:paraId="401DB639" w14:textId="77777777" w:rsidR="003906CE" w:rsidRPr="002B0F43" w:rsidRDefault="003906CE" w:rsidP="003906CE">
    <w:pPr>
      <w:pBdr>
        <w:top w:val="single" w:sz="4" w:space="1" w:color="000000"/>
      </w:pBdr>
      <w:spacing w:after="0" w:line="240" w:lineRule="auto"/>
      <w:rPr>
        <w:rFonts w:eastAsia="Libre Baskerville" w:cstheme="minorHAnsi"/>
        <w:i/>
        <w:color w:val="000000"/>
        <w:sz w:val="20"/>
        <w:szCs w:val="20"/>
      </w:rPr>
    </w:pPr>
    <w:r w:rsidRPr="002B0F43">
      <w:rPr>
        <w:rFonts w:cstheme="minorHAnsi"/>
        <w:i/>
        <w:noProof/>
        <w:lang w:val="en-US"/>
      </w:rPr>
      <mc:AlternateContent>
        <mc:Choice Requires="wps">
          <w:drawing>
            <wp:anchor distT="0" distB="0" distL="114300" distR="114300" simplePos="0" relativeHeight="251663360" behindDoc="0" locked="0" layoutInCell="1" allowOverlap="1" wp14:anchorId="088D0A90" wp14:editId="25DAE9F1">
              <wp:simplePos x="0" y="0"/>
              <wp:positionH relativeFrom="column">
                <wp:posOffset>4813300</wp:posOffset>
              </wp:positionH>
              <wp:positionV relativeFrom="paragraph">
                <wp:posOffset>0</wp:posOffset>
              </wp:positionV>
              <wp:extent cx="590550" cy="210820"/>
              <wp:effectExtent l="0" t="0" r="0" b="17780"/>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90550" cy="210820"/>
                      </a:xfrm>
                      <a:prstGeom prst="rect">
                        <a:avLst/>
                      </a:prstGeom>
                      <a:noFill/>
                      <a:ln>
                        <a:noFill/>
                      </a:ln>
                    </wps:spPr>
                    <wps:txbx>
                      <w:txbxContent>
                        <w:p w14:paraId="7E31FFB6" w14:textId="77777777" w:rsidR="003906CE" w:rsidRDefault="003906CE" w:rsidP="003906CE">
                          <w:pPr>
                            <w:spacing w:line="271" w:lineRule="auto"/>
                            <w:jc w:val="center"/>
                          </w:pPr>
                        </w:p>
                      </w:txbxContent>
                    </wps:txbx>
                    <wps:bodyPr spcFirstLastPara="1" wrap="square" lIns="91425" tIns="0" rIns="91425" bIns="0" anchor="t" anchorCtr="0">
                      <a:noAutofit/>
                    </wps:bodyPr>
                  </wps:wsp>
                </a:graphicData>
              </a:graphic>
              <wp14:sizeRelH relativeFrom="page">
                <wp14:pctWidth>0</wp14:pctWidth>
              </wp14:sizeRelH>
              <wp14:sizeRelV relativeFrom="page">
                <wp14:pctHeight>0</wp14:pctHeight>
              </wp14:sizeRelV>
            </wp:anchor>
          </w:drawing>
        </mc:Choice>
        <mc:Fallback>
          <w:pict>
            <v:rect w14:anchorId="088D0A90" id="Rectangle 662" o:spid="_x0000_s1026" style="position:absolute;margin-left:379pt;margin-top:0;width:46.5pt;height:16.6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" filled="f" stroked="f">
              <v:path arrowok="t"/>
              <v:textbox inset="2.53958mm,0,2.53958mm,0">
                <w:txbxContent>
                  <w:p w14:paraId="7E31FFB6" w14:textId="77777777" w:rsidR="003906CE" w:rsidRDefault="003906CE" w:rsidP="003906CE">
                    <w:pPr>
                      <w:spacing w:line="271" w:lineRule="auto"/>
                      <w:jc w:val="center"/>
                    </w:pPr>
                  </w:p>
                </w:txbxContent>
              </v:textbox>
            </v:rect>
          </w:pict>
        </mc:Fallback>
      </mc:AlternateContent>
    </w:r>
  </w:p>
  <w:p w14:paraId="4EE47D3A" w14:textId="77777777" w:rsidR="003906CE" w:rsidRPr="002B0F43" w:rsidRDefault="003906CE" w:rsidP="003906CE">
    <w:pPr>
      <w:pBdr>
        <w:top w:val="single" w:sz="4" w:space="1" w:color="000000"/>
      </w:pBdr>
      <w:spacing w:after="0" w:line="240" w:lineRule="auto"/>
      <w:rPr>
        <w:rFonts w:eastAsia="Libre Baskerville" w:cstheme="minorHAnsi"/>
        <w:i/>
        <w:color w:val="000000"/>
        <w:sz w:val="20"/>
        <w:szCs w:val="20"/>
      </w:rPr>
    </w:pPr>
  </w:p>
  <w:p w14:paraId="2EA4EFB7" w14:textId="77777777" w:rsidR="003906CE" w:rsidRPr="002B0F43" w:rsidRDefault="003906CE" w:rsidP="003906CE">
    <w:pPr>
      <w:pBdr>
        <w:top w:val="single" w:sz="4" w:space="1" w:color="000000"/>
      </w:pBdr>
      <w:spacing w:after="0" w:line="240" w:lineRule="auto"/>
      <w:rPr>
        <w:rFonts w:eastAsia="Libre Baskerville" w:cstheme="minorHAnsi"/>
        <w: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D574F" w14:textId="77777777" w:rsidR="00F7154D" w:rsidRDefault="00F7154D" w:rsidP="003C5E54">
      <w:pPr>
        <w:spacing w:after="0" w:line="240" w:lineRule="auto"/>
      </w:pPr>
      <w:r>
        <w:separator/>
      </w:r>
    </w:p>
  </w:footnote>
  <w:footnote w:type="continuationSeparator" w:id="0">
    <w:p w14:paraId="10458B05" w14:textId="77777777" w:rsidR="00F7154D" w:rsidRDefault="00F7154D" w:rsidP="003C5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D0F6" w14:textId="77777777" w:rsidR="002B0F43" w:rsidRDefault="002B0F43" w:rsidP="002B0F43">
    <w:pPr>
      <w:pStyle w:val="Header"/>
      <w:jc w:val="right"/>
      <w:rPr>
        <w:rFonts w:cstheme="minorHAnsi"/>
        <w:i/>
        <w:sz w:val="20"/>
        <w:szCs w:val="20"/>
      </w:rPr>
    </w:pPr>
  </w:p>
  <w:p w14:paraId="62A6F262" w14:textId="20E23FFD" w:rsidR="002B0F43" w:rsidRPr="002B0F43" w:rsidRDefault="002B0F43" w:rsidP="002B0F43">
    <w:pPr>
      <w:pStyle w:val="Header"/>
      <w:jc w:val="right"/>
      <w:rPr>
        <w:rFonts w:cstheme="minorHAnsi"/>
        <w:i/>
        <w:sz w:val="20"/>
        <w:szCs w:val="20"/>
      </w:rPr>
    </w:pPr>
    <w:r w:rsidRPr="002B0F43">
      <w:rPr>
        <w:rFonts w:cstheme="minorHAnsi"/>
        <w:i/>
        <w:sz w:val="20"/>
        <w:szCs w:val="20"/>
      </w:rPr>
      <w:t>e-</w:t>
    </w:r>
    <w:proofErr w:type="gramStart"/>
    <w:r w:rsidRPr="002B0F43">
      <w:rPr>
        <w:rFonts w:cstheme="minorHAnsi"/>
        <w:i/>
        <w:sz w:val="20"/>
        <w:szCs w:val="20"/>
      </w:rPr>
      <w:t>ISSN :</w:t>
    </w:r>
    <w:proofErr w:type="gramEnd"/>
    <w:r w:rsidRPr="002B0F43">
      <w:rPr>
        <w:rFonts w:cstheme="minorHAnsi"/>
        <w:i/>
        <w:sz w:val="20"/>
        <w:szCs w:val="20"/>
      </w:rPr>
      <w:t xml:space="preserve"> 3031-5999, Hal 188-199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DDB28" w14:textId="77777777" w:rsidR="002B0F43" w:rsidRDefault="002B0F43" w:rsidP="002B0F43">
    <w:pPr>
      <w:tabs>
        <w:tab w:val="center" w:pos="4680"/>
        <w:tab w:val="right" w:pos="9360"/>
      </w:tabs>
      <w:spacing w:after="120" w:line="240" w:lineRule="auto"/>
      <w:jc w:val="right"/>
      <w:rPr>
        <w:i/>
        <w:sz w:val="20"/>
      </w:rPr>
    </w:pPr>
  </w:p>
  <w:p w14:paraId="4CAD8D42" w14:textId="54025AC6" w:rsidR="004440F9" w:rsidRPr="002B0F43" w:rsidRDefault="002B0F43" w:rsidP="002B0F43">
    <w:pPr>
      <w:tabs>
        <w:tab w:val="center" w:pos="4680"/>
        <w:tab w:val="right" w:pos="9360"/>
      </w:tabs>
      <w:spacing w:after="120" w:line="240" w:lineRule="auto"/>
      <w:jc w:val="right"/>
      <w:rPr>
        <w:i/>
        <w:sz w:val="20"/>
      </w:rPr>
    </w:pPr>
    <w:r w:rsidRPr="002B0F43">
      <w:rPr>
        <w:i/>
        <w:sz w:val="20"/>
      </w:rPr>
      <w:t>Augmented Reality (AR) And Virtual Reality (VR) Applications In Tourism: Embracing Emerging Technologies For Improved Tourist Experiences In Malaysian Tourism Industry</w:t>
    </w:r>
  </w:p>
  <w:p w14:paraId="79615390" w14:textId="77777777" w:rsidR="002B0F43" w:rsidRDefault="002B0F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4D75" w14:textId="77777777" w:rsidR="002B0F43" w:rsidRPr="002B0F43" w:rsidRDefault="002B0F43" w:rsidP="002B0F43">
    <w:pPr>
      <w:tabs>
        <w:tab w:val="center" w:pos="4680"/>
        <w:tab w:val="right" w:pos="9360"/>
      </w:tabs>
      <w:spacing w:after="0" w:line="240" w:lineRule="auto"/>
      <w:jc w:val="right"/>
      <w:rPr>
        <w:rFonts w:ascii="Cambria" w:eastAsia="Cambria" w:hAnsi="Cambria" w:cs="Calibri Light"/>
        <w:b/>
        <w:sz w:val="20"/>
        <w:szCs w:val="20"/>
        <w:lang w:val="en-US" w:eastAsia="en-ID"/>
      </w:rPr>
    </w:pPr>
  </w:p>
  <w:p w14:paraId="25234B29" w14:textId="77777777" w:rsidR="002B0F43" w:rsidRPr="002B0F43" w:rsidRDefault="002B0F43" w:rsidP="002B0F43">
    <w:pPr>
      <w:tabs>
        <w:tab w:val="center" w:pos="4680"/>
        <w:tab w:val="right" w:pos="9360"/>
      </w:tabs>
      <w:spacing w:after="0" w:line="240" w:lineRule="auto"/>
      <w:jc w:val="right"/>
      <w:rPr>
        <w:rFonts w:ascii="Cambria" w:eastAsia="Cambria" w:hAnsi="Cambria" w:cs="Calibri Light"/>
        <w:b/>
        <w:sz w:val="20"/>
        <w:szCs w:val="20"/>
        <w:lang w:val="en-US" w:eastAsia="en-ID"/>
      </w:rPr>
    </w:pPr>
    <w:r w:rsidRPr="002B0F43">
      <w:rPr>
        <w:rFonts w:ascii="Cambria" w:eastAsia="Cambria" w:hAnsi="Cambria" w:cs="Calibri Light"/>
        <w:b/>
        <w:szCs w:val="20"/>
        <w:lang w:val="en-US" w:eastAsia="en-ID"/>
      </w:rPr>
      <w:t>Proceeding of International Conference on Digital Advance Tourism, Management and Technology 2023</w:t>
    </w:r>
  </w:p>
  <w:p w14:paraId="56072C93" w14:textId="3A085130" w:rsidR="002B0F43" w:rsidRPr="002B0F43" w:rsidRDefault="002B0F43" w:rsidP="002B0F43">
    <w:pPr>
      <w:tabs>
        <w:tab w:val="right" w:pos="9015"/>
      </w:tabs>
      <w:spacing w:after="0" w:line="240" w:lineRule="auto"/>
      <w:rPr>
        <w:rFonts w:ascii="Cambria" w:eastAsia="Times New Roman" w:hAnsi="Cambria" w:cs="Calibri Light"/>
        <w:sz w:val="20"/>
        <w:szCs w:val="20"/>
        <w:lang w:val="en-US" w:eastAsia="en-ID"/>
      </w:rPr>
    </w:pPr>
    <w:r w:rsidRPr="002B0F43">
      <w:rPr>
        <w:rFonts w:ascii="Cambria" w:eastAsia="Cambria" w:hAnsi="Cambria" w:cs="Cambria"/>
        <w:noProof/>
        <w:lang w:val="en-US"/>
      </w:rPr>
      <w:drawing>
        <wp:anchor distT="0" distB="0" distL="114300" distR="114300" simplePos="0" relativeHeight="251669504" behindDoc="0" locked="0" layoutInCell="1" allowOverlap="1" wp14:anchorId="6B3C91D6" wp14:editId="0DB3B1B0">
          <wp:simplePos x="0" y="0"/>
          <wp:positionH relativeFrom="column">
            <wp:posOffset>1068705</wp:posOffset>
          </wp:positionH>
          <wp:positionV relativeFrom="paragraph">
            <wp:posOffset>68580</wp:posOffset>
          </wp:positionV>
          <wp:extent cx="838200" cy="295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F43">
      <w:rPr>
        <w:rFonts w:ascii="Cambria" w:eastAsia="Cambria" w:hAnsi="Cambria" w:cs="Cambria"/>
        <w:noProof/>
        <w:lang w:val="en-US"/>
      </w:rPr>
      <w:drawing>
        <wp:anchor distT="0" distB="0" distL="114300" distR="114300" simplePos="0" relativeHeight="251670528" behindDoc="0" locked="0" layoutInCell="1" allowOverlap="1" wp14:anchorId="41B452A0" wp14:editId="3DD2ABFA">
          <wp:simplePos x="0" y="0"/>
          <wp:positionH relativeFrom="column">
            <wp:posOffset>125730</wp:posOffset>
          </wp:positionH>
          <wp:positionV relativeFrom="paragraph">
            <wp:posOffset>30480</wp:posOffset>
          </wp:positionV>
          <wp:extent cx="809625" cy="3238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F43">
      <w:rPr>
        <w:rFonts w:ascii="Cambria" w:eastAsia="Cambria" w:hAnsi="Cambria" w:cs="Calibri Light"/>
        <w:b/>
        <w:sz w:val="20"/>
        <w:szCs w:val="20"/>
        <w:lang w:val="en-US" w:eastAsia="en-ID"/>
      </w:rPr>
      <w:tab/>
      <w:t xml:space="preserve">Volume. 1 No. 2 </w:t>
    </w:r>
    <w:proofErr w:type="gramStart"/>
    <w:r w:rsidRPr="002B0F43">
      <w:rPr>
        <w:rFonts w:ascii="Cambria" w:eastAsia="Cambria" w:hAnsi="Cambria" w:cs="Calibri Light"/>
        <w:b/>
        <w:sz w:val="20"/>
        <w:szCs w:val="20"/>
        <w:lang w:val="en-US" w:eastAsia="en-ID"/>
      </w:rPr>
      <w:t>2023  e</w:t>
    </w:r>
    <w:proofErr w:type="gramEnd"/>
    <w:r w:rsidRPr="002B0F43">
      <w:rPr>
        <w:rFonts w:ascii="Cambria" w:eastAsia="Cambria" w:hAnsi="Cambria" w:cs="Calibri Light"/>
        <w:b/>
        <w:sz w:val="20"/>
        <w:szCs w:val="20"/>
        <w:lang w:val="en-US" w:eastAsia="en-ID"/>
      </w:rPr>
      <w:t xml:space="preserve">-ISSN : 3031-5999, </w:t>
    </w:r>
    <w:r w:rsidRPr="002B0F43">
      <w:rPr>
        <w:rFonts w:ascii="Cambria" w:eastAsia="Cambria" w:hAnsi="Cambria" w:cs="Cambria"/>
        <w:noProof/>
        <w:sz w:val="20"/>
        <w:szCs w:val="20"/>
        <w:lang w:val="en-US" w:eastAsia="en-ID"/>
      </w:rPr>
      <w:t xml:space="preserve">Hal </w:t>
    </w:r>
    <w:r>
      <w:rPr>
        <w:rFonts w:ascii="Cambria" w:eastAsia="Cambria" w:hAnsi="Cambria" w:cs="Cambria"/>
        <w:noProof/>
        <w:sz w:val="20"/>
        <w:szCs w:val="20"/>
        <w:lang w:val="en-US" w:eastAsia="en-ID"/>
      </w:rPr>
      <w:t>188-199</w:t>
    </w:r>
  </w:p>
  <w:p w14:paraId="6C45E495" w14:textId="590ABF42" w:rsidR="002B0F43" w:rsidRPr="002B0F43" w:rsidRDefault="002B0F43" w:rsidP="002B0F43">
    <w:pPr>
      <w:tabs>
        <w:tab w:val="center" w:pos="4680"/>
        <w:tab w:val="right" w:pos="9360"/>
      </w:tabs>
      <w:spacing w:after="0" w:line="240" w:lineRule="auto"/>
      <w:jc w:val="right"/>
      <w:rPr>
        <w:rFonts w:ascii="Cambria" w:eastAsia="Cambria" w:hAnsi="Cambria" w:cs="Calibri Light"/>
        <w:sz w:val="18"/>
        <w:szCs w:val="20"/>
        <w:highlight w:val="white"/>
        <w:lang w:val="en-US" w:eastAsia="en-ID"/>
      </w:rPr>
    </w:pPr>
    <w:proofErr w:type="spellStart"/>
    <w:r w:rsidRPr="002B0F43">
      <w:rPr>
        <w:rFonts w:ascii="Cambria" w:eastAsia="Cambria" w:hAnsi="Cambria" w:cs="Calibri Light"/>
        <w:sz w:val="18"/>
        <w:szCs w:val="20"/>
        <w:highlight w:val="white"/>
        <w:lang w:val="en-US" w:eastAsia="en-ID"/>
      </w:rPr>
      <w:t>DOI</w:t>
    </w:r>
    <w:proofErr w:type="gramStart"/>
    <w:r w:rsidRPr="002B0F43">
      <w:rPr>
        <w:rFonts w:ascii="Cambria" w:eastAsia="Cambria" w:hAnsi="Cambria" w:cs="Calibri Light"/>
        <w:sz w:val="18"/>
        <w:szCs w:val="20"/>
        <w:highlight w:val="white"/>
        <w:lang w:val="en-US" w:eastAsia="en-ID"/>
      </w:rPr>
      <w:t>:</w:t>
    </w:r>
    <w:proofErr w:type="spellEnd"/>
    <w:proofErr w:type="gramEnd"/>
    <w:r>
      <w:rPr>
        <w:rFonts w:ascii="Cambria" w:eastAsia="Cambria" w:hAnsi="Cambria" w:cs="Cambria"/>
        <w:color w:val="0000FF"/>
        <w:sz w:val="20"/>
        <w:szCs w:val="20"/>
        <w:u w:val="single"/>
        <w:lang w:val="en-US" w:eastAsia="en-ID"/>
      </w:rPr>
      <w:fldChar w:fldCharType="begin"/>
    </w:r>
    <w:r>
      <w:rPr>
        <w:rFonts w:ascii="Cambria" w:eastAsia="Cambria" w:hAnsi="Cambria" w:cs="Cambria"/>
        <w:color w:val="0000FF"/>
        <w:sz w:val="20"/>
        <w:szCs w:val="20"/>
        <w:u w:val="single"/>
        <w:lang w:val="en-US" w:eastAsia="en-ID"/>
      </w:rPr>
      <w:instrText xml:space="preserve"> HYPERLINK "</w:instrText>
    </w:r>
    <w:r w:rsidRPr="002B0F43">
      <w:rPr>
        <w:rFonts w:ascii="Cambria" w:eastAsia="Cambria" w:hAnsi="Cambria" w:cs="Cambria"/>
        <w:color w:val="0000FF"/>
        <w:sz w:val="20"/>
        <w:szCs w:val="20"/>
        <w:u w:val="single"/>
        <w:lang w:val="en-US" w:eastAsia="en-ID"/>
      </w:rPr>
      <w:instrText>https://doi.org/10.56910/ictmt.v1i2.3</w:instrText>
    </w:r>
    <w:r>
      <w:rPr>
        <w:rFonts w:ascii="Cambria" w:eastAsia="Cambria" w:hAnsi="Cambria" w:cs="Cambria"/>
        <w:color w:val="0000FF"/>
        <w:sz w:val="20"/>
        <w:szCs w:val="20"/>
        <w:u w:val="single"/>
        <w:lang w:val="en-US" w:eastAsia="en-ID"/>
      </w:rPr>
      <w:instrText>4</w:instrText>
    </w:r>
    <w:r w:rsidRPr="002B0F43">
      <w:rPr>
        <w:rFonts w:ascii="Cambria" w:eastAsia="Cambria" w:hAnsi="Cambria" w:cs="Cambria"/>
        <w:color w:val="0000FF"/>
        <w:sz w:val="20"/>
        <w:szCs w:val="20"/>
        <w:u w:val="single"/>
        <w:lang w:val="en-US" w:eastAsia="en-ID"/>
      </w:rPr>
      <w:instrText xml:space="preserve">  </w:instrText>
    </w:r>
    <w:r>
      <w:rPr>
        <w:rFonts w:ascii="Cambria" w:eastAsia="Cambria" w:hAnsi="Cambria" w:cs="Cambria"/>
        <w:color w:val="0000FF"/>
        <w:sz w:val="20"/>
        <w:szCs w:val="20"/>
        <w:u w:val="single"/>
        <w:lang w:val="en-US" w:eastAsia="en-ID"/>
      </w:rPr>
      <w:instrText xml:space="preserve">" </w:instrText>
    </w:r>
    <w:r>
      <w:rPr>
        <w:rFonts w:ascii="Cambria" w:eastAsia="Cambria" w:hAnsi="Cambria" w:cs="Cambria"/>
        <w:color w:val="0000FF"/>
        <w:sz w:val="20"/>
        <w:szCs w:val="20"/>
        <w:u w:val="single"/>
        <w:lang w:val="en-US" w:eastAsia="en-ID"/>
      </w:rPr>
      <w:fldChar w:fldCharType="separate"/>
    </w:r>
    <w:r w:rsidRPr="0003582B">
      <w:rPr>
        <w:rStyle w:val="Hyperlink"/>
        <w:rFonts w:ascii="Cambria" w:eastAsia="Cambria" w:hAnsi="Cambria" w:cs="Cambria"/>
        <w:sz w:val="20"/>
        <w:szCs w:val="20"/>
        <w:lang w:val="en-US" w:eastAsia="en-ID"/>
      </w:rPr>
      <w:t xml:space="preserve">https://doi.org/10.56910/ictmt.v1i2.34  </w:t>
    </w:r>
    <w:r>
      <w:rPr>
        <w:rFonts w:ascii="Cambria" w:eastAsia="Cambria" w:hAnsi="Cambria" w:cs="Cambria"/>
        <w:color w:val="0000FF"/>
        <w:sz w:val="20"/>
        <w:szCs w:val="20"/>
        <w:u w:val="single"/>
        <w:lang w:val="en-US" w:eastAsia="en-ID"/>
      </w:rPr>
      <w:fldChar w:fldCharType="end"/>
    </w:r>
  </w:p>
  <w:p w14:paraId="505F1885" w14:textId="77777777" w:rsidR="002B0F43" w:rsidRPr="002B0F43" w:rsidRDefault="002B0F43" w:rsidP="002B0F43">
    <w:pPr>
      <w:tabs>
        <w:tab w:val="center" w:pos="4680"/>
        <w:tab w:val="right" w:pos="9360"/>
      </w:tabs>
      <w:spacing w:after="0" w:line="240" w:lineRule="auto"/>
      <w:rPr>
        <w:rFonts w:ascii="Cambria" w:eastAsia="Cambria" w:hAnsi="Cambria" w:cs="Cambria"/>
        <w:sz w:val="20"/>
        <w:szCs w:val="20"/>
        <w:lang w:val="en-US" w:eastAsia="en-ID"/>
      </w:rPr>
    </w:pPr>
    <w:r w:rsidRPr="002B0F43">
      <w:rPr>
        <w:rFonts w:ascii="Cambria" w:eastAsia="Cambria" w:hAnsi="Cambria" w:cs="Cambria"/>
        <w:noProof/>
        <w:lang w:val="en-US"/>
      </w:rPr>
      <mc:AlternateContent>
        <mc:Choice Requires="wps">
          <w:drawing>
            <wp:anchor distT="4294967290" distB="4294967290" distL="114300" distR="114300" simplePos="0" relativeHeight="251671552" behindDoc="0" locked="0" layoutInCell="1" allowOverlap="1" wp14:anchorId="561C6638" wp14:editId="1A8A485D">
              <wp:simplePos x="0" y="0"/>
              <wp:positionH relativeFrom="column">
                <wp:posOffset>19050</wp:posOffset>
              </wp:positionH>
              <wp:positionV relativeFrom="paragraph">
                <wp:posOffset>128269</wp:posOffset>
              </wp:positionV>
              <wp:extent cx="5781675" cy="0"/>
              <wp:effectExtent l="19050" t="1905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8167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DEABB9" id="Straight Connector 10" o:spid="_x0000_s1026" style="position:absolute;flip:x;z-index:2516715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5pt,10.1pt" to="456.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" strokecolor="windowText" strokeweight="2.2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3CF8"/>
    <w:multiLevelType w:val="hybridMultilevel"/>
    <w:tmpl w:val="4B28D5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6A2C5504"/>
    <w:multiLevelType w:val="hybridMultilevel"/>
    <w:tmpl w:val="149E69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3E7294B"/>
    <w:multiLevelType w:val="hybridMultilevel"/>
    <w:tmpl w:val="D0F266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MY" w:vendorID="64" w:dllVersion="6" w:nlCheck="1" w:checkStyle="0"/>
  <w:activeWritingStyle w:appName="MSWord" w:lang="en-MY"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54"/>
    <w:rsid w:val="0003160F"/>
    <w:rsid w:val="000B763F"/>
    <w:rsid w:val="000C3C1F"/>
    <w:rsid w:val="00125D75"/>
    <w:rsid w:val="001D1271"/>
    <w:rsid w:val="001D5F4B"/>
    <w:rsid w:val="001E2493"/>
    <w:rsid w:val="002667CA"/>
    <w:rsid w:val="002A0C9A"/>
    <w:rsid w:val="002B0F43"/>
    <w:rsid w:val="0032687B"/>
    <w:rsid w:val="0033362F"/>
    <w:rsid w:val="00343E14"/>
    <w:rsid w:val="003602B7"/>
    <w:rsid w:val="003843FD"/>
    <w:rsid w:val="003906CE"/>
    <w:rsid w:val="003B6874"/>
    <w:rsid w:val="003C5E54"/>
    <w:rsid w:val="00442CDD"/>
    <w:rsid w:val="004440F9"/>
    <w:rsid w:val="00456B1A"/>
    <w:rsid w:val="004A00C8"/>
    <w:rsid w:val="004D2EEB"/>
    <w:rsid w:val="00541501"/>
    <w:rsid w:val="005437C5"/>
    <w:rsid w:val="00592C9B"/>
    <w:rsid w:val="005B65A3"/>
    <w:rsid w:val="005E62BD"/>
    <w:rsid w:val="0064535A"/>
    <w:rsid w:val="00655599"/>
    <w:rsid w:val="00665BE8"/>
    <w:rsid w:val="006A388A"/>
    <w:rsid w:val="006F0219"/>
    <w:rsid w:val="0070433A"/>
    <w:rsid w:val="007A1FFA"/>
    <w:rsid w:val="00803550"/>
    <w:rsid w:val="00876013"/>
    <w:rsid w:val="008C6A21"/>
    <w:rsid w:val="00927E96"/>
    <w:rsid w:val="00955354"/>
    <w:rsid w:val="0097059A"/>
    <w:rsid w:val="00A729B1"/>
    <w:rsid w:val="00A77E9A"/>
    <w:rsid w:val="00A826CC"/>
    <w:rsid w:val="00AB19EA"/>
    <w:rsid w:val="00AC0740"/>
    <w:rsid w:val="00AE2D66"/>
    <w:rsid w:val="00B05E9A"/>
    <w:rsid w:val="00B11441"/>
    <w:rsid w:val="00BB0353"/>
    <w:rsid w:val="00BC4875"/>
    <w:rsid w:val="00C8446D"/>
    <w:rsid w:val="00CB6342"/>
    <w:rsid w:val="00CB73F7"/>
    <w:rsid w:val="00CD5C6F"/>
    <w:rsid w:val="00D40883"/>
    <w:rsid w:val="00D81851"/>
    <w:rsid w:val="00D947B5"/>
    <w:rsid w:val="00E25DF6"/>
    <w:rsid w:val="00E7039A"/>
    <w:rsid w:val="00EB27ED"/>
    <w:rsid w:val="00F6377D"/>
    <w:rsid w:val="00F7154D"/>
    <w:rsid w:val="00F96E54"/>
    <w:rsid w:val="00FE788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9302"/>
  <w15:chartTrackingRefBased/>
  <w15:docId w15:val="{9A1823E1-A1C2-418E-8DD5-A98F7A11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E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9A"/>
    <w:pPr>
      <w:ind w:left="720"/>
      <w:contextualSpacing/>
    </w:pPr>
  </w:style>
  <w:style w:type="paragraph" w:styleId="Caption">
    <w:name w:val="caption"/>
    <w:basedOn w:val="Normal"/>
    <w:next w:val="Normal"/>
    <w:uiPriority w:val="35"/>
    <w:unhideWhenUsed/>
    <w:qFormat/>
    <w:rsid w:val="003843FD"/>
    <w:pPr>
      <w:spacing w:after="200" w:line="240" w:lineRule="auto"/>
    </w:pPr>
    <w:rPr>
      <w:i/>
      <w:iCs/>
      <w:color w:val="44546A" w:themeColor="text2"/>
      <w:sz w:val="18"/>
      <w:szCs w:val="18"/>
    </w:rPr>
  </w:style>
  <w:style w:type="paragraph" w:styleId="Header">
    <w:name w:val="header"/>
    <w:basedOn w:val="Normal"/>
    <w:link w:val="HeaderChar"/>
    <w:uiPriority w:val="99"/>
    <w:unhideWhenUsed/>
    <w:qFormat/>
    <w:rsid w:val="003C5E5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C5E54"/>
    <w:rPr>
      <w:lang w:val="en-GB"/>
    </w:rPr>
  </w:style>
  <w:style w:type="paragraph" w:styleId="Footer">
    <w:name w:val="footer"/>
    <w:basedOn w:val="Normal"/>
    <w:link w:val="FooterChar"/>
    <w:uiPriority w:val="99"/>
    <w:unhideWhenUsed/>
    <w:qFormat/>
    <w:rsid w:val="003C5E5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C5E54"/>
    <w:rPr>
      <w:lang w:val="en-GB"/>
    </w:rPr>
  </w:style>
  <w:style w:type="character" w:styleId="Hyperlink">
    <w:name w:val="Hyperlink"/>
    <w:basedOn w:val="DefaultParagraphFont"/>
    <w:uiPriority w:val="99"/>
    <w:unhideWhenUsed/>
    <w:rsid w:val="00390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7538">
      <w:bodyDiv w:val="1"/>
      <w:marLeft w:val="0"/>
      <w:marRight w:val="0"/>
      <w:marTop w:val="0"/>
      <w:marBottom w:val="0"/>
      <w:divBdr>
        <w:top w:val="none" w:sz="0" w:space="0" w:color="auto"/>
        <w:left w:val="none" w:sz="0" w:space="0" w:color="auto"/>
        <w:bottom w:val="none" w:sz="0" w:space="0" w:color="auto"/>
        <w:right w:val="none" w:sz="0" w:space="0" w:color="auto"/>
      </w:divBdr>
    </w:div>
    <w:div w:id="1773895608">
      <w:bodyDiv w:val="1"/>
      <w:marLeft w:val="0"/>
      <w:marRight w:val="0"/>
      <w:marTop w:val="0"/>
      <w:marBottom w:val="0"/>
      <w:divBdr>
        <w:top w:val="none" w:sz="0" w:space="0" w:color="auto"/>
        <w:left w:val="none" w:sz="0" w:space="0" w:color="auto"/>
        <w:bottom w:val="none" w:sz="0" w:space="0" w:color="auto"/>
        <w:right w:val="none" w:sz="0" w:space="0" w:color="auto"/>
      </w:divBdr>
    </w:div>
    <w:div w:id="17970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2023-12-29T01:24:00Z</dcterms:created>
  <dcterms:modified xsi:type="dcterms:W3CDTF">2024-01-12T22:19:00Z</dcterms:modified>
</cp:coreProperties>
</file>